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7A91" w:rsidRPr="00DF64A6" w:rsidRDefault="00FC3142" w:rsidP="00630E16">
      <w:pPr>
        <w:spacing w:after="0" w:line="240" w:lineRule="auto"/>
        <w:jc w:val="center"/>
        <w:rPr>
          <w:b/>
          <w:sz w:val="40"/>
          <w:szCs w:val="40"/>
        </w:rPr>
      </w:pPr>
      <w:bookmarkStart w:id="0" w:name="_GoBack"/>
      <w:bookmarkEnd w:id="0"/>
      <w:r w:rsidRPr="00DF64A6">
        <w:rPr>
          <w:sz w:val="28"/>
          <w:szCs w:val="28"/>
        </w:rPr>
        <w:t xml:space="preserve"> </w:t>
      </w:r>
      <w:r w:rsidR="00AB3B7C" w:rsidRPr="00DF64A6">
        <w:rPr>
          <w:b/>
          <w:sz w:val="40"/>
          <w:szCs w:val="40"/>
        </w:rPr>
        <w:t>ПОЯСНИТЕЛЬНАЯ ЗАПИСКА</w:t>
      </w:r>
    </w:p>
    <w:p w:rsidR="008D6AA7" w:rsidRPr="00DF64A6" w:rsidRDefault="00AB3B7C" w:rsidP="00630E16">
      <w:pPr>
        <w:spacing w:after="0" w:line="240" w:lineRule="auto"/>
        <w:jc w:val="center"/>
        <w:rPr>
          <w:rFonts w:ascii="Times New Roman" w:hAnsi="Times New Roman" w:cs="Times New Roman"/>
          <w:b/>
          <w:sz w:val="28"/>
          <w:szCs w:val="28"/>
        </w:rPr>
      </w:pPr>
      <w:r w:rsidRPr="00DF64A6">
        <w:rPr>
          <w:rFonts w:ascii="Times New Roman" w:hAnsi="Times New Roman" w:cs="Times New Roman"/>
          <w:b/>
          <w:sz w:val="28"/>
          <w:szCs w:val="28"/>
        </w:rPr>
        <w:t xml:space="preserve">к </w:t>
      </w:r>
      <w:r w:rsidR="00A54661" w:rsidRPr="00DF64A6">
        <w:rPr>
          <w:rFonts w:ascii="Times New Roman" w:hAnsi="Times New Roman" w:cs="Times New Roman"/>
          <w:b/>
          <w:sz w:val="28"/>
          <w:szCs w:val="28"/>
        </w:rPr>
        <w:t>проекту закона АТО Гагаузия «</w:t>
      </w:r>
      <w:r w:rsidR="00706CB6" w:rsidRPr="00DF64A6">
        <w:rPr>
          <w:rFonts w:ascii="Times New Roman" w:hAnsi="Times New Roman" w:cs="Times New Roman"/>
          <w:b/>
          <w:sz w:val="28"/>
          <w:szCs w:val="28"/>
        </w:rPr>
        <w:t>О внесении</w:t>
      </w:r>
      <w:r w:rsidR="00A54661" w:rsidRPr="00DF64A6">
        <w:rPr>
          <w:rFonts w:ascii="Times New Roman" w:hAnsi="Times New Roman" w:cs="Times New Roman"/>
          <w:b/>
          <w:sz w:val="28"/>
          <w:szCs w:val="28"/>
        </w:rPr>
        <w:t xml:space="preserve"> изменений и дополнений</w:t>
      </w:r>
      <w:r w:rsidR="008D6AA7" w:rsidRPr="00DF64A6">
        <w:rPr>
          <w:rFonts w:ascii="Times New Roman" w:hAnsi="Times New Roman" w:cs="Times New Roman"/>
          <w:b/>
          <w:sz w:val="28"/>
          <w:szCs w:val="28"/>
        </w:rPr>
        <w:t xml:space="preserve"> в </w:t>
      </w:r>
      <w:r w:rsidR="00161366" w:rsidRPr="00DF64A6">
        <w:rPr>
          <w:rFonts w:ascii="Times New Roman" w:hAnsi="Times New Roman" w:cs="Times New Roman"/>
          <w:b/>
          <w:sz w:val="28"/>
          <w:szCs w:val="28"/>
        </w:rPr>
        <w:t>«</w:t>
      </w:r>
      <w:r w:rsidR="008D6AA7" w:rsidRPr="00DF64A6">
        <w:rPr>
          <w:rFonts w:ascii="Times New Roman" w:hAnsi="Times New Roman" w:cs="Times New Roman"/>
          <w:b/>
          <w:sz w:val="28"/>
          <w:szCs w:val="28"/>
        </w:rPr>
        <w:t xml:space="preserve">Избирательный Кодекс </w:t>
      </w:r>
      <w:r w:rsidR="00706CB6" w:rsidRPr="00DF64A6">
        <w:rPr>
          <w:rFonts w:ascii="Times New Roman" w:hAnsi="Times New Roman" w:cs="Times New Roman"/>
          <w:b/>
          <w:sz w:val="28"/>
          <w:szCs w:val="28"/>
        </w:rPr>
        <w:t>Гагаузии» №</w:t>
      </w:r>
      <w:r w:rsidR="008D6AA7" w:rsidRPr="00DF64A6">
        <w:rPr>
          <w:rFonts w:ascii="Times New Roman" w:hAnsi="Times New Roman" w:cs="Times New Roman"/>
          <w:b/>
          <w:sz w:val="28"/>
          <w:szCs w:val="28"/>
        </w:rPr>
        <w:t xml:space="preserve"> 60-</w:t>
      </w:r>
      <w:r w:rsidR="008D6AA7" w:rsidRPr="00DF64A6">
        <w:rPr>
          <w:rFonts w:ascii="Times New Roman" w:hAnsi="Times New Roman" w:cs="Times New Roman"/>
          <w:b/>
          <w:sz w:val="28"/>
          <w:szCs w:val="28"/>
          <w:lang w:val="en-US"/>
        </w:rPr>
        <w:t>XXVII</w:t>
      </w:r>
      <w:r w:rsidR="008D6AA7" w:rsidRPr="00DF64A6">
        <w:rPr>
          <w:rFonts w:ascii="Times New Roman" w:hAnsi="Times New Roman" w:cs="Times New Roman"/>
          <w:b/>
          <w:sz w:val="28"/>
          <w:szCs w:val="28"/>
        </w:rPr>
        <w:t>/</w:t>
      </w:r>
      <w:r w:rsidR="00706CB6" w:rsidRPr="00DF64A6">
        <w:rPr>
          <w:rFonts w:ascii="Times New Roman" w:hAnsi="Times New Roman" w:cs="Times New Roman"/>
          <w:b/>
          <w:sz w:val="28"/>
          <w:szCs w:val="28"/>
          <w:lang w:val="en-US"/>
        </w:rPr>
        <w:t>V</w:t>
      </w:r>
      <w:r w:rsidR="00706CB6" w:rsidRPr="00DF64A6">
        <w:rPr>
          <w:rFonts w:ascii="Times New Roman" w:hAnsi="Times New Roman" w:cs="Times New Roman"/>
          <w:b/>
          <w:sz w:val="28"/>
          <w:szCs w:val="28"/>
        </w:rPr>
        <w:t xml:space="preserve"> от</w:t>
      </w:r>
      <w:r w:rsidR="008D6AA7" w:rsidRPr="00DF64A6">
        <w:rPr>
          <w:rFonts w:ascii="Times New Roman" w:hAnsi="Times New Roman" w:cs="Times New Roman"/>
          <w:b/>
          <w:sz w:val="28"/>
          <w:szCs w:val="28"/>
        </w:rPr>
        <w:t xml:space="preserve"> 31 июля 2015 года.</w:t>
      </w:r>
    </w:p>
    <w:p w:rsidR="008D6AA7" w:rsidRPr="00DF64A6" w:rsidRDefault="008D6AA7" w:rsidP="00990A47">
      <w:pPr>
        <w:jc w:val="both"/>
        <w:rPr>
          <w:rFonts w:ascii="Times New Roman" w:hAnsi="Times New Roman" w:cs="Times New Roman"/>
          <w:b/>
          <w:sz w:val="28"/>
          <w:szCs w:val="28"/>
        </w:rPr>
      </w:pPr>
    </w:p>
    <w:p w:rsidR="00990A47" w:rsidRPr="00DF64A6" w:rsidRDefault="008D6AA7" w:rsidP="00990A47">
      <w:pPr>
        <w:jc w:val="both"/>
        <w:rPr>
          <w:rFonts w:ascii="Times New Roman" w:hAnsi="Times New Roman" w:cs="Times New Roman"/>
          <w:b/>
          <w:sz w:val="28"/>
          <w:szCs w:val="28"/>
        </w:rPr>
      </w:pPr>
      <w:r w:rsidRPr="00DF64A6">
        <w:rPr>
          <w:rFonts w:ascii="Times New Roman" w:hAnsi="Times New Roman" w:cs="Times New Roman"/>
          <w:b/>
          <w:sz w:val="28"/>
          <w:szCs w:val="28"/>
        </w:rPr>
        <w:t xml:space="preserve"> </w:t>
      </w:r>
      <w:r w:rsidR="00990A47" w:rsidRPr="00DF64A6">
        <w:rPr>
          <w:rFonts w:ascii="Times New Roman" w:hAnsi="Times New Roman" w:cs="Times New Roman"/>
          <w:b/>
          <w:sz w:val="28"/>
          <w:szCs w:val="28"/>
        </w:rPr>
        <w:t xml:space="preserve">1. </w:t>
      </w:r>
      <w:r w:rsidR="005748F1" w:rsidRPr="00DF64A6">
        <w:rPr>
          <w:rFonts w:ascii="Times New Roman" w:hAnsi="Times New Roman" w:cs="Times New Roman"/>
          <w:b/>
          <w:sz w:val="28"/>
          <w:szCs w:val="28"/>
        </w:rPr>
        <w:t xml:space="preserve">Обоснование, цели </w:t>
      </w:r>
      <w:r w:rsidR="00375058" w:rsidRPr="00DF64A6">
        <w:rPr>
          <w:rFonts w:ascii="Times New Roman" w:hAnsi="Times New Roman" w:cs="Times New Roman"/>
          <w:b/>
          <w:sz w:val="28"/>
          <w:szCs w:val="28"/>
        </w:rPr>
        <w:t>и необходимость принятия</w:t>
      </w:r>
      <w:r w:rsidR="00990A47" w:rsidRPr="00DF64A6">
        <w:rPr>
          <w:rFonts w:ascii="Times New Roman" w:hAnsi="Times New Roman" w:cs="Times New Roman"/>
          <w:b/>
          <w:sz w:val="28"/>
          <w:szCs w:val="28"/>
        </w:rPr>
        <w:t>.</w:t>
      </w:r>
    </w:p>
    <w:p w:rsidR="00630E16" w:rsidRPr="00DF64A6" w:rsidRDefault="00990A47" w:rsidP="00FB3A09">
      <w:pPr>
        <w:spacing w:after="0" w:line="240" w:lineRule="auto"/>
        <w:jc w:val="both"/>
        <w:rPr>
          <w:rFonts w:ascii="Times New Roman" w:hAnsi="Times New Roman" w:cs="Times New Roman"/>
          <w:sz w:val="28"/>
          <w:szCs w:val="28"/>
        </w:rPr>
      </w:pPr>
      <w:r w:rsidRPr="00DF64A6">
        <w:rPr>
          <w:rFonts w:ascii="Times New Roman" w:hAnsi="Times New Roman" w:cs="Times New Roman"/>
          <w:sz w:val="28"/>
          <w:szCs w:val="28"/>
        </w:rPr>
        <w:t xml:space="preserve">      </w:t>
      </w:r>
      <w:r w:rsidR="004A290C" w:rsidRPr="00DF64A6">
        <w:rPr>
          <w:rFonts w:ascii="Times New Roman" w:hAnsi="Times New Roman" w:cs="Times New Roman"/>
          <w:sz w:val="28"/>
          <w:szCs w:val="28"/>
        </w:rPr>
        <w:t xml:space="preserve">  </w:t>
      </w:r>
      <w:r w:rsidR="00FD7F90" w:rsidRPr="00DF64A6">
        <w:rPr>
          <w:rFonts w:ascii="Times New Roman" w:hAnsi="Times New Roman" w:cs="Times New Roman"/>
          <w:sz w:val="28"/>
          <w:szCs w:val="28"/>
        </w:rPr>
        <w:t xml:space="preserve">  </w:t>
      </w:r>
      <w:r w:rsidR="004A290C" w:rsidRPr="00DF64A6">
        <w:rPr>
          <w:rFonts w:ascii="Times New Roman" w:hAnsi="Times New Roman" w:cs="Times New Roman"/>
          <w:sz w:val="28"/>
          <w:szCs w:val="28"/>
        </w:rPr>
        <w:t xml:space="preserve"> </w:t>
      </w:r>
      <w:r w:rsidR="00161366" w:rsidRPr="00DF64A6">
        <w:rPr>
          <w:rFonts w:ascii="Times New Roman" w:hAnsi="Times New Roman" w:cs="Times New Roman"/>
          <w:sz w:val="28"/>
          <w:szCs w:val="28"/>
        </w:rPr>
        <w:t>Проект закона АТО Гагаузия (далее законопроект) разработан</w:t>
      </w:r>
      <w:r w:rsidR="0016215F" w:rsidRPr="00DF64A6">
        <w:rPr>
          <w:rFonts w:ascii="Times New Roman" w:hAnsi="Times New Roman" w:cs="Times New Roman"/>
          <w:sz w:val="28"/>
          <w:szCs w:val="28"/>
        </w:rPr>
        <w:t xml:space="preserve"> </w:t>
      </w:r>
      <w:r w:rsidR="00630E16" w:rsidRPr="00DF64A6">
        <w:rPr>
          <w:rFonts w:ascii="Times New Roman" w:hAnsi="Times New Roman" w:cs="Times New Roman"/>
          <w:sz w:val="28"/>
          <w:szCs w:val="28"/>
        </w:rPr>
        <w:t>членом постоянной комиссии</w:t>
      </w:r>
      <w:r w:rsidR="0016215F" w:rsidRPr="00DF64A6">
        <w:rPr>
          <w:rFonts w:ascii="Times New Roman" w:hAnsi="Times New Roman" w:cs="Times New Roman"/>
          <w:sz w:val="28"/>
          <w:szCs w:val="28"/>
        </w:rPr>
        <w:t xml:space="preserve"> Народного Собрания Гагаузии по юридическим вопросам, правам человека, законности, правопорядку, информационной политике и СМИ</w:t>
      </w:r>
      <w:r w:rsidR="00C77E51" w:rsidRPr="00DF64A6">
        <w:rPr>
          <w:rFonts w:ascii="Times New Roman" w:hAnsi="Times New Roman" w:cs="Times New Roman"/>
          <w:sz w:val="28"/>
          <w:szCs w:val="28"/>
        </w:rPr>
        <w:t>,</w:t>
      </w:r>
      <w:r w:rsidR="00161366" w:rsidRPr="00DF64A6">
        <w:rPr>
          <w:rFonts w:ascii="Times New Roman" w:hAnsi="Times New Roman" w:cs="Times New Roman"/>
          <w:sz w:val="28"/>
          <w:szCs w:val="28"/>
        </w:rPr>
        <w:t xml:space="preserve"> </w:t>
      </w:r>
      <w:r w:rsidR="00630E16" w:rsidRPr="00DF64A6">
        <w:rPr>
          <w:rFonts w:ascii="Times New Roman" w:hAnsi="Times New Roman" w:cs="Times New Roman"/>
          <w:sz w:val="28"/>
          <w:szCs w:val="28"/>
        </w:rPr>
        <w:t xml:space="preserve"> </w:t>
      </w:r>
      <w:r w:rsidR="00C77E51" w:rsidRPr="00DF64A6">
        <w:rPr>
          <w:rFonts w:ascii="Times New Roman" w:hAnsi="Times New Roman" w:cs="Times New Roman"/>
          <w:sz w:val="28"/>
          <w:szCs w:val="28"/>
        </w:rPr>
        <w:t xml:space="preserve">депутатом НСГ </w:t>
      </w:r>
      <w:proofErr w:type="spellStart"/>
      <w:r w:rsidR="00630E16" w:rsidRPr="00DF64A6">
        <w:rPr>
          <w:rFonts w:ascii="Times New Roman" w:hAnsi="Times New Roman" w:cs="Times New Roman"/>
          <w:sz w:val="28"/>
          <w:szCs w:val="28"/>
        </w:rPr>
        <w:t>Чимпоеш</w:t>
      </w:r>
      <w:proofErr w:type="spellEnd"/>
      <w:r w:rsidR="00630E16" w:rsidRPr="00DF64A6">
        <w:rPr>
          <w:rFonts w:ascii="Times New Roman" w:hAnsi="Times New Roman" w:cs="Times New Roman"/>
          <w:sz w:val="28"/>
          <w:szCs w:val="28"/>
        </w:rPr>
        <w:t xml:space="preserve"> Сергеем Константиновичем</w:t>
      </w:r>
      <w:r w:rsidR="00C77E51" w:rsidRPr="00DF64A6">
        <w:rPr>
          <w:rFonts w:ascii="Times New Roman" w:hAnsi="Times New Roman" w:cs="Times New Roman"/>
          <w:sz w:val="28"/>
          <w:szCs w:val="28"/>
        </w:rPr>
        <w:t xml:space="preserve">, </w:t>
      </w:r>
      <w:r w:rsidR="00630E16" w:rsidRPr="00DF64A6">
        <w:rPr>
          <w:rFonts w:ascii="Times New Roman" w:hAnsi="Times New Roman" w:cs="Times New Roman"/>
          <w:sz w:val="28"/>
          <w:szCs w:val="28"/>
        </w:rPr>
        <w:t xml:space="preserve"> в качестве законодательной инициативы.</w:t>
      </w:r>
    </w:p>
    <w:p w:rsidR="00084D6B" w:rsidRPr="00DF64A6" w:rsidRDefault="00084D6B" w:rsidP="00FB3A09">
      <w:pPr>
        <w:spacing w:after="0" w:line="240" w:lineRule="auto"/>
        <w:jc w:val="both"/>
        <w:rPr>
          <w:rFonts w:ascii="Times New Roman" w:hAnsi="Times New Roman" w:cs="Times New Roman"/>
          <w:b/>
          <w:sz w:val="28"/>
          <w:szCs w:val="28"/>
        </w:rPr>
      </w:pPr>
      <w:r w:rsidRPr="00DF64A6">
        <w:rPr>
          <w:rFonts w:ascii="Times New Roman" w:hAnsi="Times New Roman" w:cs="Times New Roman"/>
          <w:sz w:val="28"/>
          <w:szCs w:val="28"/>
        </w:rPr>
        <w:t xml:space="preserve">         </w:t>
      </w:r>
      <w:r w:rsidRPr="00DF64A6">
        <w:rPr>
          <w:rFonts w:ascii="Times New Roman" w:hAnsi="Times New Roman" w:cs="Times New Roman"/>
          <w:b/>
          <w:sz w:val="28"/>
          <w:szCs w:val="28"/>
        </w:rPr>
        <w:t>В</w:t>
      </w:r>
      <w:r w:rsidR="00C405F1" w:rsidRPr="00DF64A6">
        <w:rPr>
          <w:rFonts w:ascii="Times New Roman" w:hAnsi="Times New Roman" w:cs="Times New Roman"/>
          <w:b/>
          <w:sz w:val="28"/>
          <w:szCs w:val="28"/>
        </w:rPr>
        <w:t>несени</w:t>
      </w:r>
      <w:r w:rsidRPr="00DF64A6">
        <w:rPr>
          <w:rFonts w:ascii="Times New Roman" w:hAnsi="Times New Roman" w:cs="Times New Roman"/>
          <w:b/>
          <w:sz w:val="28"/>
          <w:szCs w:val="28"/>
        </w:rPr>
        <w:t>е</w:t>
      </w:r>
      <w:r w:rsidR="00C405F1" w:rsidRPr="00DF64A6">
        <w:rPr>
          <w:rFonts w:ascii="Times New Roman" w:hAnsi="Times New Roman" w:cs="Times New Roman"/>
          <w:b/>
          <w:sz w:val="28"/>
          <w:szCs w:val="28"/>
        </w:rPr>
        <w:t xml:space="preserve"> предлагаемых изменений </w:t>
      </w:r>
      <w:r w:rsidR="00CB74EE" w:rsidRPr="00DF64A6">
        <w:rPr>
          <w:rFonts w:ascii="Times New Roman" w:hAnsi="Times New Roman" w:cs="Times New Roman"/>
          <w:b/>
          <w:sz w:val="28"/>
          <w:szCs w:val="28"/>
        </w:rPr>
        <w:t xml:space="preserve">в Избирательный </w:t>
      </w:r>
      <w:r w:rsidRPr="00DF64A6">
        <w:rPr>
          <w:rFonts w:ascii="Times New Roman" w:hAnsi="Times New Roman" w:cs="Times New Roman"/>
          <w:b/>
          <w:sz w:val="28"/>
          <w:szCs w:val="28"/>
        </w:rPr>
        <w:t>Кодекс Гагаузии диктуется необходимостью:</w:t>
      </w:r>
    </w:p>
    <w:p w:rsidR="00B75DE4" w:rsidRPr="00DF64A6" w:rsidRDefault="00C704C2" w:rsidP="00967747">
      <w:pPr>
        <w:spacing w:after="0" w:line="240" w:lineRule="auto"/>
        <w:jc w:val="both"/>
        <w:rPr>
          <w:rFonts w:ascii="Times New Roman" w:hAnsi="Times New Roman" w:cs="Times New Roman"/>
          <w:sz w:val="28"/>
          <w:szCs w:val="28"/>
        </w:rPr>
      </w:pPr>
      <w:r w:rsidRPr="00DF64A6">
        <w:rPr>
          <w:rFonts w:ascii="Times New Roman" w:hAnsi="Times New Roman" w:cs="Times New Roman"/>
          <w:sz w:val="28"/>
          <w:szCs w:val="28"/>
        </w:rPr>
        <w:t xml:space="preserve">       1</w:t>
      </w:r>
      <w:r w:rsidR="00084D6B" w:rsidRPr="00DF64A6">
        <w:rPr>
          <w:rFonts w:ascii="Times New Roman" w:hAnsi="Times New Roman" w:cs="Times New Roman"/>
          <w:sz w:val="28"/>
          <w:szCs w:val="28"/>
        </w:rPr>
        <w:t xml:space="preserve">)  </w:t>
      </w:r>
      <w:r w:rsidR="00211613" w:rsidRPr="00DF64A6">
        <w:rPr>
          <w:rFonts w:ascii="Times New Roman" w:hAnsi="Times New Roman" w:cs="Times New Roman"/>
          <w:sz w:val="28"/>
          <w:szCs w:val="28"/>
        </w:rPr>
        <w:t xml:space="preserve">приведения выборного законодательства АТО Гагаузия в соответствие с требованиями норм </w:t>
      </w:r>
      <w:r w:rsidR="005C63B7" w:rsidRPr="00DF64A6">
        <w:rPr>
          <w:rFonts w:ascii="Times New Roman" w:hAnsi="Times New Roman" w:cs="Times New Roman"/>
          <w:sz w:val="28"/>
          <w:szCs w:val="28"/>
        </w:rPr>
        <w:t xml:space="preserve">ст.38 </w:t>
      </w:r>
      <w:r w:rsidR="00211613" w:rsidRPr="00DF64A6">
        <w:rPr>
          <w:rFonts w:ascii="Times New Roman" w:hAnsi="Times New Roman" w:cs="Times New Roman"/>
          <w:sz w:val="28"/>
          <w:szCs w:val="28"/>
        </w:rPr>
        <w:t xml:space="preserve">Конституции РМ, </w:t>
      </w:r>
      <w:r w:rsidR="005C63B7" w:rsidRPr="00DF64A6">
        <w:rPr>
          <w:rFonts w:ascii="Times New Roman" w:hAnsi="Times New Roman" w:cs="Times New Roman"/>
          <w:sz w:val="28"/>
          <w:szCs w:val="28"/>
        </w:rPr>
        <w:t xml:space="preserve">ст. 8 </w:t>
      </w:r>
      <w:r w:rsidR="00211613" w:rsidRPr="00DF64A6">
        <w:rPr>
          <w:rFonts w:ascii="Times New Roman" w:hAnsi="Times New Roman" w:cs="Times New Roman"/>
          <w:sz w:val="28"/>
          <w:szCs w:val="28"/>
        </w:rPr>
        <w:t>Закона РМ  «Об особом правовом статусе Гагаузии (Гагау</w:t>
      </w:r>
      <w:r w:rsidR="005C63B7" w:rsidRPr="00DF64A6">
        <w:rPr>
          <w:rFonts w:ascii="Times New Roman" w:hAnsi="Times New Roman" w:cs="Times New Roman"/>
          <w:sz w:val="28"/>
          <w:szCs w:val="28"/>
        </w:rPr>
        <w:t xml:space="preserve">з </w:t>
      </w:r>
      <w:proofErr w:type="spellStart"/>
      <w:r w:rsidR="005C63B7" w:rsidRPr="00DF64A6">
        <w:rPr>
          <w:rFonts w:ascii="Times New Roman" w:hAnsi="Times New Roman" w:cs="Times New Roman"/>
          <w:sz w:val="28"/>
          <w:szCs w:val="28"/>
        </w:rPr>
        <w:t>Ери</w:t>
      </w:r>
      <w:proofErr w:type="spellEnd"/>
      <w:r w:rsidR="005C63B7" w:rsidRPr="00DF64A6">
        <w:rPr>
          <w:rFonts w:ascii="Times New Roman" w:hAnsi="Times New Roman" w:cs="Times New Roman"/>
          <w:sz w:val="28"/>
          <w:szCs w:val="28"/>
        </w:rPr>
        <w:t xml:space="preserve">)» и ст.43 </w:t>
      </w:r>
      <w:r w:rsidR="00211613" w:rsidRPr="00DF64A6">
        <w:rPr>
          <w:rFonts w:ascii="Times New Roman" w:hAnsi="Times New Roman" w:cs="Times New Roman"/>
          <w:sz w:val="28"/>
          <w:szCs w:val="28"/>
        </w:rPr>
        <w:t>Уложения (Основного закона) Гагаузии», а также международных стандартов и Рекомендаций о соблюдении принципа равенства избирательного права при проведении выборов</w:t>
      </w:r>
      <w:r w:rsidR="00967747" w:rsidRPr="00DF64A6">
        <w:rPr>
          <w:rFonts w:ascii="Times New Roman" w:hAnsi="Times New Roman" w:cs="Times New Roman"/>
          <w:sz w:val="28"/>
          <w:szCs w:val="28"/>
        </w:rPr>
        <w:t xml:space="preserve">. </w:t>
      </w:r>
    </w:p>
    <w:p w:rsidR="00B73447" w:rsidRPr="00DF64A6" w:rsidRDefault="00967747" w:rsidP="00967747">
      <w:pPr>
        <w:spacing w:after="0" w:line="240" w:lineRule="auto"/>
        <w:jc w:val="both"/>
        <w:rPr>
          <w:rFonts w:ascii="Times New Roman" w:hAnsi="Times New Roman" w:cs="Times New Roman"/>
          <w:sz w:val="28"/>
          <w:szCs w:val="28"/>
        </w:rPr>
      </w:pPr>
      <w:r w:rsidRPr="00DF64A6">
        <w:rPr>
          <w:rFonts w:ascii="Times New Roman" w:hAnsi="Times New Roman" w:cs="Times New Roman"/>
          <w:sz w:val="28"/>
          <w:szCs w:val="28"/>
        </w:rPr>
        <w:t xml:space="preserve"> </w:t>
      </w:r>
      <w:r w:rsidR="005C63B7" w:rsidRPr="00DF64A6">
        <w:rPr>
          <w:rFonts w:ascii="Times New Roman" w:hAnsi="Times New Roman" w:cs="Times New Roman"/>
          <w:sz w:val="28"/>
          <w:szCs w:val="28"/>
        </w:rPr>
        <w:t>У</w:t>
      </w:r>
      <w:r w:rsidRPr="00DF64A6">
        <w:rPr>
          <w:rFonts w:ascii="Times New Roman" w:hAnsi="Times New Roman" w:cs="Times New Roman"/>
          <w:sz w:val="28"/>
          <w:szCs w:val="28"/>
        </w:rPr>
        <w:t>становленная</w:t>
      </w:r>
      <w:r w:rsidR="005C63B7" w:rsidRPr="00DF64A6">
        <w:rPr>
          <w:rFonts w:ascii="Times New Roman" w:hAnsi="Times New Roman" w:cs="Times New Roman"/>
          <w:sz w:val="28"/>
          <w:szCs w:val="28"/>
        </w:rPr>
        <w:t xml:space="preserve"> же</w:t>
      </w:r>
      <w:r w:rsidRPr="00DF64A6">
        <w:rPr>
          <w:rFonts w:ascii="Times New Roman" w:hAnsi="Times New Roman" w:cs="Times New Roman"/>
          <w:sz w:val="28"/>
          <w:szCs w:val="28"/>
        </w:rPr>
        <w:t xml:space="preserve"> ныне система </w:t>
      </w:r>
      <w:r w:rsidR="00B73447" w:rsidRPr="00DF64A6">
        <w:rPr>
          <w:rFonts w:ascii="Times New Roman" w:hAnsi="Times New Roman" w:cs="Times New Roman"/>
          <w:sz w:val="28"/>
          <w:szCs w:val="28"/>
        </w:rPr>
        <w:t>формирования избирательных округов</w:t>
      </w:r>
      <w:r w:rsidR="00B75DE4" w:rsidRPr="00DF64A6">
        <w:rPr>
          <w:rFonts w:ascii="Times New Roman" w:hAnsi="Times New Roman" w:cs="Times New Roman"/>
          <w:sz w:val="28"/>
          <w:szCs w:val="28"/>
        </w:rPr>
        <w:t>, дающая возможность формировать избирательные округа,</w:t>
      </w:r>
      <w:r w:rsidR="00B73447" w:rsidRPr="00DF64A6">
        <w:rPr>
          <w:rFonts w:ascii="Times New Roman" w:hAnsi="Times New Roman" w:cs="Times New Roman"/>
          <w:sz w:val="28"/>
          <w:szCs w:val="28"/>
        </w:rPr>
        <w:t xml:space="preserve"> с разительным неравенством числа избирателей, в каждом избирательном округе</w:t>
      </w:r>
      <w:r w:rsidR="00B75DE4" w:rsidRPr="00DF64A6">
        <w:rPr>
          <w:rFonts w:ascii="Times New Roman" w:hAnsi="Times New Roman" w:cs="Times New Roman"/>
          <w:sz w:val="28"/>
          <w:szCs w:val="28"/>
        </w:rPr>
        <w:t>,</w:t>
      </w:r>
      <w:r w:rsidR="00B73447" w:rsidRPr="00DF64A6">
        <w:rPr>
          <w:rFonts w:ascii="Times New Roman" w:hAnsi="Times New Roman" w:cs="Times New Roman"/>
          <w:sz w:val="28"/>
          <w:szCs w:val="28"/>
        </w:rPr>
        <w:t xml:space="preserve"> явля</w:t>
      </w:r>
      <w:r w:rsidR="00B75DE4" w:rsidRPr="00DF64A6">
        <w:rPr>
          <w:rFonts w:ascii="Times New Roman" w:hAnsi="Times New Roman" w:cs="Times New Roman"/>
          <w:sz w:val="28"/>
          <w:szCs w:val="28"/>
        </w:rPr>
        <w:t>ется одним из образцов</w:t>
      </w:r>
      <w:r w:rsidR="00B73447" w:rsidRPr="00DF64A6">
        <w:rPr>
          <w:rFonts w:ascii="Times New Roman" w:hAnsi="Times New Roman" w:cs="Times New Roman"/>
          <w:sz w:val="28"/>
          <w:szCs w:val="28"/>
        </w:rPr>
        <w:t xml:space="preserve"> </w:t>
      </w:r>
      <w:r w:rsidR="00B75DE4" w:rsidRPr="00DF64A6">
        <w:rPr>
          <w:rFonts w:ascii="Times New Roman" w:hAnsi="Times New Roman" w:cs="Times New Roman"/>
          <w:sz w:val="28"/>
          <w:szCs w:val="28"/>
        </w:rPr>
        <w:t xml:space="preserve"> нарушения</w:t>
      </w:r>
      <w:r w:rsidR="00B73447" w:rsidRPr="00DF64A6">
        <w:rPr>
          <w:rFonts w:ascii="Times New Roman" w:hAnsi="Times New Roman" w:cs="Times New Roman"/>
          <w:sz w:val="28"/>
          <w:szCs w:val="28"/>
        </w:rPr>
        <w:t xml:space="preserve"> принципа</w:t>
      </w:r>
      <w:r w:rsidRPr="00DF64A6">
        <w:rPr>
          <w:rFonts w:ascii="Times New Roman" w:hAnsi="Times New Roman" w:cs="Times New Roman"/>
          <w:sz w:val="28"/>
          <w:szCs w:val="28"/>
        </w:rPr>
        <w:t xml:space="preserve"> равенства избирательного права, выходящего за рамки действующего </w:t>
      </w:r>
      <w:r w:rsidR="00B75DE4" w:rsidRPr="00DF64A6">
        <w:rPr>
          <w:rFonts w:ascii="Times New Roman" w:hAnsi="Times New Roman" w:cs="Times New Roman"/>
          <w:sz w:val="28"/>
          <w:szCs w:val="28"/>
        </w:rPr>
        <w:t>правового поля о соблюдении принципа равенства избирательного права</w:t>
      </w:r>
      <w:r w:rsidRPr="00DF64A6">
        <w:rPr>
          <w:rFonts w:ascii="Times New Roman" w:hAnsi="Times New Roman" w:cs="Times New Roman"/>
          <w:sz w:val="28"/>
          <w:szCs w:val="28"/>
        </w:rPr>
        <w:t>.</w:t>
      </w:r>
      <w:r w:rsidR="00B73447" w:rsidRPr="00DF64A6">
        <w:rPr>
          <w:rFonts w:ascii="Times New Roman" w:hAnsi="Times New Roman" w:cs="Times New Roman"/>
          <w:sz w:val="28"/>
          <w:szCs w:val="28"/>
        </w:rPr>
        <w:t xml:space="preserve"> </w:t>
      </w:r>
    </w:p>
    <w:p w:rsidR="005C63B7" w:rsidRPr="00DF64A6" w:rsidRDefault="005C63B7" w:rsidP="005C63B7">
      <w:pPr>
        <w:spacing w:after="0"/>
        <w:jc w:val="both"/>
        <w:rPr>
          <w:rFonts w:ascii="Times New Roman" w:hAnsi="Times New Roman" w:cs="Times New Roman"/>
          <w:sz w:val="28"/>
          <w:szCs w:val="28"/>
        </w:rPr>
      </w:pPr>
      <w:r w:rsidRPr="00DF64A6">
        <w:rPr>
          <w:rFonts w:ascii="Times New Roman" w:hAnsi="Times New Roman" w:cs="Times New Roman"/>
          <w:sz w:val="28"/>
          <w:szCs w:val="28"/>
        </w:rPr>
        <w:t xml:space="preserve">       Поскольку</w:t>
      </w:r>
      <w:r w:rsidR="00621738" w:rsidRPr="00DF64A6">
        <w:rPr>
          <w:rFonts w:ascii="Times New Roman" w:hAnsi="Times New Roman" w:cs="Times New Roman"/>
          <w:sz w:val="28"/>
          <w:szCs w:val="28"/>
        </w:rPr>
        <w:t xml:space="preserve"> нормы закона </w:t>
      </w:r>
      <w:r w:rsidRPr="00DF64A6">
        <w:rPr>
          <w:rFonts w:ascii="Times New Roman" w:hAnsi="Times New Roman" w:cs="Times New Roman"/>
          <w:sz w:val="28"/>
          <w:szCs w:val="28"/>
        </w:rPr>
        <w:t xml:space="preserve"> РМ «Об особом правовом статусе Гагаузии (Гагауз </w:t>
      </w:r>
      <w:proofErr w:type="spellStart"/>
      <w:r w:rsidRPr="00DF64A6">
        <w:rPr>
          <w:rFonts w:ascii="Times New Roman" w:hAnsi="Times New Roman" w:cs="Times New Roman"/>
          <w:sz w:val="28"/>
          <w:szCs w:val="28"/>
        </w:rPr>
        <w:t>Ери</w:t>
      </w:r>
      <w:proofErr w:type="spellEnd"/>
      <w:r w:rsidRPr="00DF64A6">
        <w:rPr>
          <w:rFonts w:ascii="Times New Roman" w:hAnsi="Times New Roman" w:cs="Times New Roman"/>
          <w:sz w:val="28"/>
          <w:szCs w:val="28"/>
        </w:rPr>
        <w:t>)»</w:t>
      </w:r>
      <w:r w:rsidR="00621738" w:rsidRPr="00DF64A6">
        <w:rPr>
          <w:rFonts w:ascii="Times New Roman" w:hAnsi="Times New Roman" w:cs="Times New Roman"/>
          <w:sz w:val="28"/>
          <w:szCs w:val="28"/>
        </w:rPr>
        <w:t xml:space="preserve"> и Уложения (Основного</w:t>
      </w:r>
      <w:r w:rsidRPr="00DF64A6">
        <w:rPr>
          <w:rFonts w:ascii="Times New Roman" w:hAnsi="Times New Roman" w:cs="Times New Roman"/>
          <w:sz w:val="28"/>
          <w:szCs w:val="28"/>
        </w:rPr>
        <w:t xml:space="preserve"> закон</w:t>
      </w:r>
      <w:r w:rsidR="00621738" w:rsidRPr="00DF64A6">
        <w:rPr>
          <w:rFonts w:ascii="Times New Roman" w:hAnsi="Times New Roman" w:cs="Times New Roman"/>
          <w:sz w:val="28"/>
          <w:szCs w:val="28"/>
        </w:rPr>
        <w:t>а</w:t>
      </w:r>
      <w:r w:rsidRPr="00DF64A6">
        <w:rPr>
          <w:rFonts w:ascii="Times New Roman" w:hAnsi="Times New Roman" w:cs="Times New Roman"/>
          <w:sz w:val="28"/>
          <w:szCs w:val="28"/>
        </w:rPr>
        <w:t xml:space="preserve">) Гагаузии определяя принцип формирования Народного Собрания, как </w:t>
      </w:r>
      <w:r w:rsidR="00621738" w:rsidRPr="00DF64A6">
        <w:rPr>
          <w:rFonts w:ascii="Times New Roman" w:hAnsi="Times New Roman" w:cs="Times New Roman"/>
          <w:sz w:val="28"/>
          <w:szCs w:val="28"/>
        </w:rPr>
        <w:t xml:space="preserve">высшего представительного </w:t>
      </w:r>
      <w:r w:rsidRPr="00DF64A6">
        <w:rPr>
          <w:rFonts w:ascii="Times New Roman" w:hAnsi="Times New Roman" w:cs="Times New Roman"/>
          <w:sz w:val="28"/>
          <w:szCs w:val="28"/>
        </w:rPr>
        <w:t>органа Гагаузии, посредством представительства не менее одного депутата от каждого населенного пункта,- одновременно неукоснительно предписывают, что эти представители должны быть избраны</w:t>
      </w:r>
      <w:r w:rsidR="00621738" w:rsidRPr="00DF64A6">
        <w:rPr>
          <w:rFonts w:ascii="Times New Roman" w:hAnsi="Times New Roman" w:cs="Times New Roman"/>
          <w:sz w:val="28"/>
          <w:szCs w:val="28"/>
        </w:rPr>
        <w:t xml:space="preserve"> на основе всеобщего, равного и</w:t>
      </w:r>
      <w:r w:rsidRPr="00DF64A6">
        <w:rPr>
          <w:rFonts w:ascii="Times New Roman" w:hAnsi="Times New Roman" w:cs="Times New Roman"/>
          <w:sz w:val="28"/>
          <w:szCs w:val="28"/>
        </w:rPr>
        <w:t xml:space="preserve"> прямого избирательного права</w:t>
      </w:r>
      <w:r w:rsidR="00621738" w:rsidRPr="00DF64A6">
        <w:rPr>
          <w:rFonts w:ascii="Times New Roman" w:hAnsi="Times New Roman" w:cs="Times New Roman"/>
          <w:sz w:val="28"/>
          <w:szCs w:val="28"/>
        </w:rPr>
        <w:t xml:space="preserve">, </w:t>
      </w:r>
      <w:r w:rsidRPr="00DF64A6">
        <w:rPr>
          <w:rFonts w:ascii="Times New Roman" w:hAnsi="Times New Roman" w:cs="Times New Roman"/>
          <w:sz w:val="28"/>
          <w:szCs w:val="28"/>
        </w:rPr>
        <w:t xml:space="preserve"> при тайном и свободном голосовании. </w:t>
      </w:r>
      <w:r w:rsidR="00C704C2" w:rsidRPr="00DF64A6">
        <w:rPr>
          <w:rFonts w:ascii="Times New Roman" w:hAnsi="Times New Roman" w:cs="Times New Roman"/>
          <w:sz w:val="28"/>
          <w:szCs w:val="28"/>
        </w:rPr>
        <w:t xml:space="preserve"> Но</w:t>
      </w:r>
      <w:r w:rsidR="00621738" w:rsidRPr="00DF64A6">
        <w:rPr>
          <w:rFonts w:ascii="Times New Roman" w:hAnsi="Times New Roman" w:cs="Times New Roman"/>
          <w:sz w:val="28"/>
          <w:szCs w:val="28"/>
        </w:rPr>
        <w:t xml:space="preserve"> к</w:t>
      </w:r>
      <w:r w:rsidRPr="00DF64A6">
        <w:rPr>
          <w:rFonts w:ascii="Times New Roman" w:hAnsi="Times New Roman" w:cs="Times New Roman"/>
          <w:sz w:val="28"/>
          <w:szCs w:val="28"/>
        </w:rPr>
        <w:t>аждый населенный пункт Гагаузии, независимо от числа избирателей, должен быть представлен в</w:t>
      </w:r>
      <w:r w:rsidR="00C704C2" w:rsidRPr="00DF64A6">
        <w:rPr>
          <w:rFonts w:ascii="Times New Roman" w:hAnsi="Times New Roman" w:cs="Times New Roman"/>
          <w:sz w:val="28"/>
          <w:szCs w:val="28"/>
        </w:rPr>
        <w:t xml:space="preserve"> Народном Собрании Гагаузии, при этом, </w:t>
      </w:r>
      <w:r w:rsidRPr="00DF64A6">
        <w:rPr>
          <w:rFonts w:ascii="Times New Roman" w:hAnsi="Times New Roman" w:cs="Times New Roman"/>
          <w:sz w:val="28"/>
          <w:szCs w:val="28"/>
        </w:rPr>
        <w:t xml:space="preserve">депутаты должны избираться равным количеством избирателей. </w:t>
      </w:r>
    </w:p>
    <w:p w:rsidR="005C63B7" w:rsidRPr="00DF64A6" w:rsidRDefault="005C63B7" w:rsidP="005C63B7">
      <w:pPr>
        <w:spacing w:after="0"/>
        <w:jc w:val="both"/>
        <w:rPr>
          <w:rFonts w:ascii="Times New Roman" w:hAnsi="Times New Roman" w:cs="Times New Roman"/>
          <w:sz w:val="28"/>
          <w:szCs w:val="28"/>
        </w:rPr>
      </w:pPr>
      <w:r w:rsidRPr="00DF64A6">
        <w:rPr>
          <w:rFonts w:ascii="Times New Roman" w:hAnsi="Times New Roman" w:cs="Times New Roman"/>
          <w:sz w:val="28"/>
          <w:szCs w:val="28"/>
        </w:rPr>
        <w:t xml:space="preserve">          Эти же требования</w:t>
      </w:r>
      <w:r w:rsidR="00C704C2" w:rsidRPr="00DF64A6">
        <w:rPr>
          <w:rFonts w:ascii="Times New Roman" w:hAnsi="Times New Roman" w:cs="Times New Roman"/>
          <w:sz w:val="28"/>
          <w:szCs w:val="28"/>
        </w:rPr>
        <w:t>, относительно равного количества избирателей</w:t>
      </w:r>
      <w:r w:rsidR="002210CE" w:rsidRPr="00DF64A6">
        <w:rPr>
          <w:rFonts w:ascii="Times New Roman" w:hAnsi="Times New Roman" w:cs="Times New Roman"/>
          <w:sz w:val="28"/>
          <w:szCs w:val="28"/>
        </w:rPr>
        <w:t xml:space="preserve">, </w:t>
      </w:r>
      <w:r w:rsidR="00C704C2" w:rsidRPr="00DF64A6">
        <w:rPr>
          <w:rFonts w:ascii="Times New Roman" w:hAnsi="Times New Roman" w:cs="Times New Roman"/>
          <w:sz w:val="28"/>
          <w:szCs w:val="28"/>
        </w:rPr>
        <w:t xml:space="preserve"> </w:t>
      </w:r>
      <w:r w:rsidRPr="00DF64A6">
        <w:rPr>
          <w:rFonts w:ascii="Times New Roman" w:hAnsi="Times New Roman" w:cs="Times New Roman"/>
          <w:sz w:val="28"/>
          <w:szCs w:val="28"/>
        </w:rPr>
        <w:t xml:space="preserve"> закреплены в Конституции Республики Молдова, а также в международных стандартах и Рекомендациях о соблюдении принципа равенства избирательного права при проведении выборов, которые Республика Молдова, как субъект международного права, обязалась соблюдать.</w:t>
      </w:r>
    </w:p>
    <w:p w:rsidR="0050306A" w:rsidRPr="00DF64A6" w:rsidRDefault="00C704C2" w:rsidP="0050306A">
      <w:pPr>
        <w:spacing w:after="0" w:line="240" w:lineRule="auto"/>
        <w:jc w:val="both"/>
        <w:rPr>
          <w:sz w:val="28"/>
          <w:szCs w:val="28"/>
        </w:rPr>
      </w:pPr>
      <w:r w:rsidRPr="00DF64A6">
        <w:rPr>
          <w:rFonts w:ascii="Times New Roman" w:hAnsi="Times New Roman" w:cs="Times New Roman"/>
          <w:sz w:val="28"/>
          <w:szCs w:val="28"/>
        </w:rPr>
        <w:t xml:space="preserve">      2</w:t>
      </w:r>
      <w:r w:rsidR="00D9511C" w:rsidRPr="00DF64A6">
        <w:rPr>
          <w:rFonts w:ascii="Times New Roman" w:hAnsi="Times New Roman" w:cs="Times New Roman"/>
          <w:sz w:val="28"/>
          <w:szCs w:val="28"/>
        </w:rPr>
        <w:t xml:space="preserve">) </w:t>
      </w:r>
      <w:r w:rsidR="003E61CF" w:rsidRPr="00DF64A6">
        <w:rPr>
          <w:rFonts w:ascii="Times New Roman" w:hAnsi="Times New Roman" w:cs="Times New Roman"/>
          <w:sz w:val="28"/>
          <w:szCs w:val="28"/>
        </w:rPr>
        <w:t>предоставления</w:t>
      </w:r>
      <w:r w:rsidR="00D9511C" w:rsidRPr="00DF64A6">
        <w:rPr>
          <w:rFonts w:ascii="Times New Roman" w:hAnsi="Times New Roman" w:cs="Times New Roman"/>
          <w:sz w:val="28"/>
          <w:szCs w:val="28"/>
        </w:rPr>
        <w:t xml:space="preserve"> возможности полноценного </w:t>
      </w:r>
      <w:r w:rsidR="001968DA" w:rsidRPr="00DF64A6">
        <w:rPr>
          <w:rFonts w:ascii="Times New Roman" w:hAnsi="Times New Roman" w:cs="Times New Roman"/>
          <w:sz w:val="28"/>
          <w:szCs w:val="28"/>
        </w:rPr>
        <w:t xml:space="preserve">самостоятельного </w:t>
      </w:r>
      <w:r w:rsidR="00D9511C" w:rsidRPr="00DF64A6">
        <w:rPr>
          <w:rFonts w:ascii="Times New Roman" w:hAnsi="Times New Roman" w:cs="Times New Roman"/>
          <w:sz w:val="28"/>
          <w:szCs w:val="28"/>
        </w:rPr>
        <w:t>участия</w:t>
      </w:r>
      <w:r w:rsidR="00B678FD" w:rsidRPr="00DF64A6">
        <w:rPr>
          <w:rFonts w:ascii="Times New Roman" w:hAnsi="Times New Roman" w:cs="Times New Roman"/>
          <w:sz w:val="28"/>
          <w:szCs w:val="28"/>
        </w:rPr>
        <w:t xml:space="preserve"> общественных организаций </w:t>
      </w:r>
      <w:r w:rsidR="001968DA" w:rsidRPr="00DF64A6">
        <w:rPr>
          <w:rFonts w:ascii="Times New Roman" w:hAnsi="Times New Roman" w:cs="Times New Roman"/>
          <w:sz w:val="28"/>
          <w:szCs w:val="28"/>
        </w:rPr>
        <w:t xml:space="preserve"> автономий в избирательных компаниях Гагаузии</w:t>
      </w:r>
      <w:r w:rsidR="00FC3142" w:rsidRPr="00DF64A6">
        <w:rPr>
          <w:rFonts w:ascii="Times New Roman" w:hAnsi="Times New Roman" w:cs="Times New Roman"/>
          <w:sz w:val="28"/>
          <w:szCs w:val="28"/>
        </w:rPr>
        <w:t>, поскольку</w:t>
      </w:r>
      <w:r w:rsidR="0017399E" w:rsidRPr="00DF64A6">
        <w:rPr>
          <w:rFonts w:ascii="Times New Roman" w:hAnsi="Times New Roman" w:cs="Times New Roman"/>
          <w:sz w:val="28"/>
          <w:szCs w:val="28"/>
        </w:rPr>
        <w:t xml:space="preserve"> политические партии Республики Молдова устраняются </w:t>
      </w:r>
      <w:r w:rsidR="0017399E" w:rsidRPr="00DF64A6">
        <w:rPr>
          <w:rFonts w:ascii="Times New Roman" w:hAnsi="Times New Roman" w:cs="Times New Roman"/>
          <w:sz w:val="28"/>
          <w:szCs w:val="28"/>
        </w:rPr>
        <w:lastRenderedPageBreak/>
        <w:t xml:space="preserve">от участия в выборах на территории АТО Гагаузия (Гагауз </w:t>
      </w:r>
      <w:proofErr w:type="spellStart"/>
      <w:r w:rsidR="0017399E" w:rsidRPr="00DF64A6">
        <w:rPr>
          <w:rFonts w:ascii="Times New Roman" w:hAnsi="Times New Roman" w:cs="Times New Roman"/>
          <w:sz w:val="28"/>
          <w:szCs w:val="28"/>
        </w:rPr>
        <w:t>Ери</w:t>
      </w:r>
      <w:proofErr w:type="spellEnd"/>
      <w:r w:rsidR="0017399E" w:rsidRPr="00DF64A6">
        <w:rPr>
          <w:rFonts w:ascii="Times New Roman" w:hAnsi="Times New Roman" w:cs="Times New Roman"/>
          <w:sz w:val="28"/>
          <w:szCs w:val="28"/>
        </w:rPr>
        <w:t>) в качестве юридических лиц</w:t>
      </w:r>
      <w:r w:rsidR="004A166A" w:rsidRPr="00DF64A6">
        <w:rPr>
          <w:rFonts w:ascii="Times New Roman" w:hAnsi="Times New Roman" w:cs="Times New Roman"/>
          <w:sz w:val="28"/>
          <w:szCs w:val="28"/>
        </w:rPr>
        <w:t>, по примеру Аланских островов и иных политических автономных образований  Европы</w:t>
      </w:r>
      <w:r w:rsidR="001968DA" w:rsidRPr="00DF64A6">
        <w:rPr>
          <w:rFonts w:ascii="Times New Roman" w:hAnsi="Times New Roman" w:cs="Times New Roman"/>
          <w:sz w:val="28"/>
          <w:szCs w:val="28"/>
        </w:rPr>
        <w:t>.</w:t>
      </w:r>
      <w:r w:rsidR="00FB3A09" w:rsidRPr="00DF64A6">
        <w:rPr>
          <w:rFonts w:ascii="Times New Roman" w:hAnsi="Times New Roman" w:cs="Times New Roman"/>
          <w:sz w:val="28"/>
          <w:szCs w:val="28"/>
        </w:rPr>
        <w:t xml:space="preserve"> </w:t>
      </w:r>
      <w:r w:rsidR="00DC0F18" w:rsidRPr="00DF64A6">
        <w:rPr>
          <w:rFonts w:ascii="Times New Roman" w:hAnsi="Times New Roman" w:cs="Times New Roman"/>
          <w:sz w:val="28"/>
          <w:szCs w:val="28"/>
        </w:rPr>
        <w:t xml:space="preserve"> </w:t>
      </w:r>
      <w:r w:rsidR="00FB3A09" w:rsidRPr="00DF64A6">
        <w:rPr>
          <w:rFonts w:ascii="Times New Roman" w:hAnsi="Times New Roman" w:cs="Times New Roman"/>
          <w:sz w:val="28"/>
          <w:szCs w:val="28"/>
        </w:rPr>
        <w:t>Это позволит той или иной общественной организации</w:t>
      </w:r>
      <w:r w:rsidR="00DC0F18" w:rsidRPr="00DF64A6">
        <w:rPr>
          <w:rFonts w:ascii="Times New Roman" w:hAnsi="Times New Roman" w:cs="Times New Roman"/>
          <w:sz w:val="28"/>
          <w:szCs w:val="28"/>
        </w:rPr>
        <w:t xml:space="preserve"> Гагаузии</w:t>
      </w:r>
      <w:r w:rsidR="00062A6C" w:rsidRPr="00DF64A6">
        <w:rPr>
          <w:rFonts w:ascii="Times New Roman" w:hAnsi="Times New Roman" w:cs="Times New Roman"/>
          <w:sz w:val="28"/>
          <w:szCs w:val="28"/>
        </w:rPr>
        <w:t xml:space="preserve"> </w:t>
      </w:r>
      <w:r w:rsidR="00A05287" w:rsidRPr="00DF64A6">
        <w:rPr>
          <w:rFonts w:ascii="Times New Roman" w:hAnsi="Times New Roman" w:cs="Times New Roman"/>
          <w:sz w:val="28"/>
          <w:szCs w:val="28"/>
        </w:rPr>
        <w:t xml:space="preserve"> </w:t>
      </w:r>
      <w:r w:rsidR="00062A6C" w:rsidRPr="00DF64A6">
        <w:rPr>
          <w:rFonts w:ascii="Times New Roman" w:hAnsi="Times New Roman" w:cs="Times New Roman"/>
          <w:sz w:val="28"/>
          <w:szCs w:val="28"/>
        </w:rPr>
        <w:t xml:space="preserve">(к примеру,- «Единая Гагаузия», «Новая Гагаузия», «Гагауз </w:t>
      </w:r>
      <w:proofErr w:type="spellStart"/>
      <w:r w:rsidR="00062A6C" w:rsidRPr="00DF64A6">
        <w:rPr>
          <w:rFonts w:ascii="Times New Roman" w:hAnsi="Times New Roman" w:cs="Times New Roman"/>
          <w:sz w:val="28"/>
          <w:szCs w:val="28"/>
        </w:rPr>
        <w:t>Халкы</w:t>
      </w:r>
      <w:proofErr w:type="spellEnd"/>
      <w:r w:rsidR="00062A6C" w:rsidRPr="00DF64A6">
        <w:rPr>
          <w:rFonts w:ascii="Times New Roman" w:hAnsi="Times New Roman" w:cs="Times New Roman"/>
          <w:sz w:val="28"/>
          <w:szCs w:val="28"/>
        </w:rPr>
        <w:t>» и другим)</w:t>
      </w:r>
      <w:r w:rsidR="00DC0F18" w:rsidRPr="00DF64A6">
        <w:rPr>
          <w:rFonts w:ascii="Times New Roman" w:hAnsi="Times New Roman" w:cs="Times New Roman"/>
          <w:sz w:val="28"/>
          <w:szCs w:val="28"/>
        </w:rPr>
        <w:t xml:space="preserve"> сформировать рабочие органы и </w:t>
      </w:r>
      <w:r w:rsidR="00A05287" w:rsidRPr="00DF64A6">
        <w:rPr>
          <w:rFonts w:ascii="Times New Roman" w:hAnsi="Times New Roman" w:cs="Times New Roman"/>
          <w:sz w:val="28"/>
          <w:szCs w:val="28"/>
        </w:rPr>
        <w:t>руководство Народного Собрания</w:t>
      </w:r>
      <w:r w:rsidR="00277C5F" w:rsidRPr="00DF64A6">
        <w:rPr>
          <w:rFonts w:ascii="Times New Roman" w:hAnsi="Times New Roman" w:cs="Times New Roman"/>
          <w:sz w:val="28"/>
          <w:szCs w:val="28"/>
        </w:rPr>
        <w:t xml:space="preserve">. Тем самым </w:t>
      </w:r>
      <w:r w:rsidR="00A05287" w:rsidRPr="00DF64A6">
        <w:rPr>
          <w:rFonts w:ascii="Times New Roman" w:hAnsi="Times New Roman" w:cs="Times New Roman"/>
          <w:sz w:val="28"/>
          <w:szCs w:val="28"/>
        </w:rPr>
        <w:t>взяв</w:t>
      </w:r>
      <w:r w:rsidR="00DC0F18" w:rsidRPr="00DF64A6">
        <w:rPr>
          <w:rFonts w:ascii="Times New Roman" w:hAnsi="Times New Roman" w:cs="Times New Roman"/>
          <w:sz w:val="28"/>
          <w:szCs w:val="28"/>
        </w:rPr>
        <w:t xml:space="preserve"> на себя политическую ответственность </w:t>
      </w:r>
      <w:r w:rsidR="00A05287" w:rsidRPr="00DF64A6">
        <w:rPr>
          <w:rFonts w:ascii="Times New Roman" w:hAnsi="Times New Roman" w:cs="Times New Roman"/>
          <w:sz w:val="28"/>
          <w:szCs w:val="28"/>
        </w:rPr>
        <w:t>за дальнейшее развитие Гагаузии на</w:t>
      </w:r>
      <w:r w:rsidR="00DC0F18" w:rsidRPr="00DF64A6">
        <w:rPr>
          <w:rFonts w:ascii="Times New Roman" w:hAnsi="Times New Roman" w:cs="Times New Roman"/>
          <w:sz w:val="28"/>
          <w:szCs w:val="28"/>
        </w:rPr>
        <w:t xml:space="preserve"> ближайший четырехлетний период после выборов</w:t>
      </w:r>
      <w:r w:rsidR="00A05287" w:rsidRPr="00DF64A6">
        <w:rPr>
          <w:rFonts w:ascii="Times New Roman" w:hAnsi="Times New Roman" w:cs="Times New Roman"/>
          <w:sz w:val="28"/>
          <w:szCs w:val="28"/>
        </w:rPr>
        <w:t>, в случае выигрыша</w:t>
      </w:r>
      <w:r w:rsidR="00277C5F" w:rsidRPr="00DF64A6">
        <w:rPr>
          <w:rFonts w:ascii="Times New Roman" w:hAnsi="Times New Roman" w:cs="Times New Roman"/>
          <w:sz w:val="28"/>
          <w:szCs w:val="28"/>
        </w:rPr>
        <w:t xml:space="preserve"> их представителями </w:t>
      </w:r>
      <w:r w:rsidR="00A05287" w:rsidRPr="00DF64A6">
        <w:rPr>
          <w:rFonts w:ascii="Times New Roman" w:hAnsi="Times New Roman" w:cs="Times New Roman"/>
          <w:sz w:val="28"/>
          <w:szCs w:val="28"/>
        </w:rPr>
        <w:t>большинства депутатских ме</w:t>
      </w:r>
      <w:r w:rsidR="00277C5F" w:rsidRPr="00DF64A6">
        <w:rPr>
          <w:rFonts w:ascii="Times New Roman" w:hAnsi="Times New Roman" w:cs="Times New Roman"/>
          <w:sz w:val="28"/>
          <w:szCs w:val="28"/>
        </w:rPr>
        <w:t>ст в Народном Собрании Гагаузии</w:t>
      </w:r>
      <w:r w:rsidR="00DC0F18" w:rsidRPr="00DF64A6">
        <w:rPr>
          <w:rFonts w:ascii="Times New Roman" w:hAnsi="Times New Roman" w:cs="Times New Roman"/>
          <w:sz w:val="28"/>
          <w:szCs w:val="28"/>
        </w:rPr>
        <w:t>.</w:t>
      </w:r>
      <w:r w:rsidR="0050306A" w:rsidRPr="00DF64A6">
        <w:rPr>
          <w:sz w:val="28"/>
          <w:szCs w:val="28"/>
        </w:rPr>
        <w:t xml:space="preserve">    </w:t>
      </w:r>
    </w:p>
    <w:p w:rsidR="0050306A" w:rsidRPr="00DF64A6" w:rsidRDefault="0050306A" w:rsidP="0050306A">
      <w:pPr>
        <w:spacing w:after="0" w:line="240" w:lineRule="auto"/>
        <w:jc w:val="both"/>
        <w:rPr>
          <w:rFonts w:ascii="Times New Roman" w:hAnsi="Times New Roman" w:cs="Times New Roman"/>
          <w:sz w:val="28"/>
          <w:szCs w:val="28"/>
        </w:rPr>
      </w:pPr>
      <w:r w:rsidRPr="00DF64A6">
        <w:rPr>
          <w:sz w:val="28"/>
          <w:szCs w:val="28"/>
        </w:rPr>
        <w:t xml:space="preserve">         </w:t>
      </w:r>
      <w:r w:rsidRPr="00DF64A6">
        <w:rPr>
          <w:rFonts w:ascii="Times New Roman" w:hAnsi="Times New Roman" w:cs="Times New Roman"/>
          <w:sz w:val="28"/>
          <w:szCs w:val="28"/>
        </w:rPr>
        <w:t xml:space="preserve">Согласно ст.43 Уложения (Основного закона) Гагаузии, имеющего прямое действие, Народное Собрание Гагаузии должно состоять из 35 депутатов, избираемых на основе всеобщего, равного и прямого избирательного права при тайном и свободном голосовании. А часть (1) статьи 8 Закона Республики Молдова «Об особом правовом статусе Гагаузии (Гагауз </w:t>
      </w:r>
      <w:proofErr w:type="spellStart"/>
      <w:r w:rsidRPr="00DF64A6">
        <w:rPr>
          <w:rFonts w:ascii="Times New Roman" w:hAnsi="Times New Roman" w:cs="Times New Roman"/>
          <w:sz w:val="28"/>
          <w:szCs w:val="28"/>
        </w:rPr>
        <w:t>Ери</w:t>
      </w:r>
      <w:proofErr w:type="spellEnd"/>
      <w:r w:rsidRPr="00DF64A6">
        <w:rPr>
          <w:rFonts w:ascii="Times New Roman" w:hAnsi="Times New Roman" w:cs="Times New Roman"/>
          <w:sz w:val="28"/>
          <w:szCs w:val="28"/>
        </w:rPr>
        <w:t xml:space="preserve">) предписывает, что Народное Собрание Гагаузии избирается по территориальным округам. </w:t>
      </w:r>
    </w:p>
    <w:p w:rsidR="00CC5AB9" w:rsidRPr="00DF64A6" w:rsidRDefault="0050306A" w:rsidP="00CC5AB9">
      <w:pPr>
        <w:spacing w:after="0" w:line="240" w:lineRule="auto"/>
        <w:jc w:val="both"/>
        <w:rPr>
          <w:sz w:val="28"/>
          <w:szCs w:val="28"/>
        </w:rPr>
      </w:pPr>
      <w:r w:rsidRPr="00DF64A6">
        <w:rPr>
          <w:rFonts w:ascii="Times New Roman" w:hAnsi="Times New Roman" w:cs="Times New Roman"/>
          <w:sz w:val="28"/>
          <w:szCs w:val="28"/>
        </w:rPr>
        <w:t>Следует подчеркнуть, что указанные нормы законов имеют высшую силу по отношению к другим законам</w:t>
      </w:r>
      <w:r w:rsidR="00F76A13" w:rsidRPr="00DF64A6">
        <w:rPr>
          <w:rFonts w:ascii="Times New Roman" w:hAnsi="Times New Roman" w:cs="Times New Roman"/>
          <w:sz w:val="28"/>
          <w:szCs w:val="28"/>
        </w:rPr>
        <w:t xml:space="preserve"> АТО Гагаузия (Гагауз </w:t>
      </w:r>
      <w:proofErr w:type="spellStart"/>
      <w:r w:rsidR="00F76A13" w:rsidRPr="00DF64A6">
        <w:rPr>
          <w:rFonts w:ascii="Times New Roman" w:hAnsi="Times New Roman" w:cs="Times New Roman"/>
          <w:sz w:val="28"/>
          <w:szCs w:val="28"/>
        </w:rPr>
        <w:t>Ери</w:t>
      </w:r>
      <w:proofErr w:type="spellEnd"/>
      <w:r w:rsidR="00F76A13" w:rsidRPr="00DF64A6">
        <w:rPr>
          <w:rFonts w:ascii="Times New Roman" w:hAnsi="Times New Roman" w:cs="Times New Roman"/>
          <w:sz w:val="28"/>
          <w:szCs w:val="28"/>
        </w:rPr>
        <w:t>)</w:t>
      </w:r>
      <w:r w:rsidRPr="00DF64A6">
        <w:rPr>
          <w:rFonts w:ascii="Times New Roman" w:hAnsi="Times New Roman" w:cs="Times New Roman"/>
          <w:sz w:val="28"/>
          <w:szCs w:val="28"/>
        </w:rPr>
        <w:t xml:space="preserve"> и не могут быть изменены нормами нижестоящих законов, в частности, нормами Избирательного Кодекса Гагаузии.</w:t>
      </w:r>
      <w:r w:rsidR="00CC5AB9" w:rsidRPr="00DF64A6">
        <w:rPr>
          <w:sz w:val="28"/>
          <w:szCs w:val="28"/>
        </w:rPr>
        <w:t xml:space="preserve"> </w:t>
      </w:r>
    </w:p>
    <w:p w:rsidR="00EB19D6" w:rsidRPr="00DF64A6" w:rsidRDefault="00CC5AB9" w:rsidP="00CC5AB9">
      <w:pPr>
        <w:spacing w:after="0" w:line="240" w:lineRule="auto"/>
        <w:jc w:val="both"/>
        <w:rPr>
          <w:rFonts w:ascii="Times New Roman" w:hAnsi="Times New Roman" w:cs="Times New Roman"/>
          <w:sz w:val="28"/>
          <w:szCs w:val="28"/>
        </w:rPr>
      </w:pPr>
      <w:r w:rsidRPr="00DF64A6">
        <w:rPr>
          <w:sz w:val="28"/>
          <w:szCs w:val="28"/>
        </w:rPr>
        <w:t xml:space="preserve">           </w:t>
      </w:r>
      <w:r w:rsidRPr="00DF64A6">
        <w:rPr>
          <w:rFonts w:ascii="Times New Roman" w:hAnsi="Times New Roman" w:cs="Times New Roman"/>
          <w:sz w:val="28"/>
          <w:szCs w:val="28"/>
        </w:rPr>
        <w:t>Для устранения несоответствия норм действующего Избирательного Кодекса Гагаузии принципам</w:t>
      </w:r>
      <w:r w:rsidR="00EB19D6" w:rsidRPr="00DF64A6">
        <w:rPr>
          <w:rFonts w:ascii="Times New Roman" w:hAnsi="Times New Roman" w:cs="Times New Roman"/>
          <w:sz w:val="28"/>
          <w:szCs w:val="28"/>
        </w:rPr>
        <w:t xml:space="preserve"> равенства избирательного права, которые позволили</w:t>
      </w:r>
      <w:r w:rsidRPr="00DF64A6">
        <w:rPr>
          <w:rFonts w:ascii="Times New Roman" w:hAnsi="Times New Roman" w:cs="Times New Roman"/>
          <w:sz w:val="28"/>
          <w:szCs w:val="28"/>
        </w:rPr>
        <w:t xml:space="preserve"> сформировать существующие избирательные округа</w:t>
      </w:r>
      <w:r w:rsidR="00EB19D6" w:rsidRPr="00DF64A6">
        <w:rPr>
          <w:rFonts w:ascii="Times New Roman" w:hAnsi="Times New Roman" w:cs="Times New Roman"/>
          <w:sz w:val="28"/>
          <w:szCs w:val="28"/>
        </w:rPr>
        <w:t xml:space="preserve"> по выборам депутатов Народного Собрания Гагаузии:</w:t>
      </w:r>
    </w:p>
    <w:p w:rsidR="00EB19D6" w:rsidRPr="00DF64A6" w:rsidRDefault="00EB19D6" w:rsidP="00CC5AB9">
      <w:pPr>
        <w:spacing w:after="0" w:line="240" w:lineRule="auto"/>
        <w:jc w:val="both"/>
        <w:rPr>
          <w:rFonts w:ascii="Times New Roman" w:hAnsi="Times New Roman" w:cs="Times New Roman"/>
          <w:sz w:val="28"/>
          <w:szCs w:val="28"/>
        </w:rPr>
      </w:pPr>
      <w:r w:rsidRPr="00DF64A6">
        <w:rPr>
          <w:rFonts w:ascii="Times New Roman" w:hAnsi="Times New Roman" w:cs="Times New Roman"/>
          <w:sz w:val="28"/>
          <w:szCs w:val="28"/>
        </w:rPr>
        <w:t xml:space="preserve"> - </w:t>
      </w:r>
      <w:r w:rsidR="00CC5AB9" w:rsidRPr="00DF64A6">
        <w:rPr>
          <w:rFonts w:ascii="Times New Roman" w:hAnsi="Times New Roman" w:cs="Times New Roman"/>
          <w:sz w:val="28"/>
          <w:szCs w:val="28"/>
        </w:rPr>
        <w:t>с разительным</w:t>
      </w:r>
      <w:r w:rsidR="00155E52" w:rsidRPr="00DF64A6">
        <w:rPr>
          <w:rFonts w:ascii="Times New Roman" w:hAnsi="Times New Roman" w:cs="Times New Roman"/>
          <w:sz w:val="28"/>
          <w:szCs w:val="28"/>
        </w:rPr>
        <w:t xml:space="preserve"> неравенством числа избирателей</w:t>
      </w:r>
      <w:r w:rsidR="00CC5AB9" w:rsidRPr="00DF64A6">
        <w:rPr>
          <w:rFonts w:ascii="Times New Roman" w:hAnsi="Times New Roman" w:cs="Times New Roman"/>
          <w:sz w:val="28"/>
          <w:szCs w:val="28"/>
        </w:rPr>
        <w:t xml:space="preserve"> в каждом избирательном округе, представляющего собой</w:t>
      </w:r>
      <w:r w:rsidR="002210CE" w:rsidRPr="00DF64A6">
        <w:rPr>
          <w:rFonts w:ascii="Times New Roman" w:hAnsi="Times New Roman" w:cs="Times New Roman"/>
          <w:sz w:val="28"/>
          <w:szCs w:val="28"/>
        </w:rPr>
        <w:t xml:space="preserve"> </w:t>
      </w:r>
      <w:r w:rsidR="00CC5AB9" w:rsidRPr="00DF64A6">
        <w:rPr>
          <w:rFonts w:ascii="Times New Roman" w:hAnsi="Times New Roman" w:cs="Times New Roman"/>
          <w:sz w:val="28"/>
          <w:szCs w:val="28"/>
        </w:rPr>
        <w:t>нарушение принципа равенства избирательного права</w:t>
      </w:r>
      <w:r w:rsidRPr="00DF64A6">
        <w:rPr>
          <w:rFonts w:ascii="Times New Roman" w:hAnsi="Times New Roman" w:cs="Times New Roman"/>
          <w:sz w:val="28"/>
          <w:szCs w:val="28"/>
        </w:rPr>
        <w:t>,</w:t>
      </w:r>
      <w:r w:rsidR="002210CE" w:rsidRPr="00DF64A6">
        <w:rPr>
          <w:rFonts w:ascii="Times New Roman" w:hAnsi="Times New Roman" w:cs="Times New Roman"/>
          <w:sz w:val="28"/>
          <w:szCs w:val="28"/>
        </w:rPr>
        <w:t xml:space="preserve"> </w:t>
      </w:r>
      <w:r w:rsidRPr="00DF64A6">
        <w:rPr>
          <w:rFonts w:ascii="Times New Roman" w:hAnsi="Times New Roman" w:cs="Times New Roman"/>
          <w:sz w:val="28"/>
          <w:szCs w:val="28"/>
        </w:rPr>
        <w:t>-</w:t>
      </w:r>
      <w:r w:rsidR="00CC5AB9" w:rsidRPr="00DF64A6">
        <w:rPr>
          <w:rFonts w:ascii="Times New Roman" w:hAnsi="Times New Roman" w:cs="Times New Roman"/>
          <w:sz w:val="28"/>
          <w:szCs w:val="28"/>
        </w:rPr>
        <w:t xml:space="preserve"> </w:t>
      </w:r>
    </w:p>
    <w:p w:rsidR="00840025" w:rsidRPr="00DF64A6" w:rsidRDefault="00CC5AB9" w:rsidP="00CC5AB9">
      <w:pPr>
        <w:spacing w:after="0" w:line="240" w:lineRule="auto"/>
        <w:jc w:val="both"/>
        <w:rPr>
          <w:sz w:val="28"/>
          <w:szCs w:val="28"/>
        </w:rPr>
      </w:pPr>
      <w:r w:rsidRPr="00DF64A6">
        <w:rPr>
          <w:rFonts w:ascii="Times New Roman" w:hAnsi="Times New Roman" w:cs="Times New Roman"/>
          <w:sz w:val="28"/>
          <w:szCs w:val="28"/>
        </w:rPr>
        <w:t xml:space="preserve">предлагается </w:t>
      </w:r>
      <w:r w:rsidR="00155E52" w:rsidRPr="00DF64A6">
        <w:rPr>
          <w:rFonts w:ascii="Times New Roman" w:hAnsi="Times New Roman" w:cs="Times New Roman"/>
          <w:sz w:val="28"/>
          <w:szCs w:val="28"/>
        </w:rPr>
        <w:t>образовать избирательные округа второго уровня с примерно равным числом избирателей (разница в которых не должна превышать 10 процентов и ни в коем случае - не более 15 процентов), с включением в них по равному количеству существующих территориальных избирательных округов, которые переименовать в территориальные избирательные округа первого уровня.</w:t>
      </w:r>
      <w:r w:rsidR="00840025" w:rsidRPr="00DF64A6">
        <w:rPr>
          <w:sz w:val="28"/>
          <w:szCs w:val="28"/>
        </w:rPr>
        <w:t xml:space="preserve"> </w:t>
      </w:r>
    </w:p>
    <w:p w:rsidR="00155E52" w:rsidRPr="00DF64A6" w:rsidRDefault="00840025" w:rsidP="002210CE">
      <w:pPr>
        <w:spacing w:after="0" w:line="240" w:lineRule="auto"/>
        <w:ind w:firstLine="708"/>
        <w:jc w:val="both"/>
        <w:rPr>
          <w:rFonts w:ascii="Times New Roman" w:hAnsi="Times New Roman" w:cs="Times New Roman"/>
          <w:sz w:val="28"/>
          <w:szCs w:val="28"/>
        </w:rPr>
      </w:pPr>
      <w:r w:rsidRPr="00DF64A6">
        <w:rPr>
          <w:rFonts w:ascii="Times New Roman" w:hAnsi="Times New Roman" w:cs="Times New Roman"/>
          <w:sz w:val="28"/>
          <w:szCs w:val="28"/>
        </w:rPr>
        <w:t>Поскольку «Свод рекомендуемых норм при проведении выборов», принятый Венецианской комиссией на 52 сессии 18-19 октября 2002 года четко предписывает, что равное избирательное право подразумевает: «Равное право голоса: каждый избиратель имеет в принципе один голос; в тех случаях, когда избирательная система предусматривает наличие у избирателей более одного голоса, каждый избиратель имеет равное число голосов». Указанный Свод особо подчеркивает, Отмечая, что равные избирательные правомочия предполагают, что «места должны равномерно распределяться между избирательными округами».</w:t>
      </w:r>
    </w:p>
    <w:p w:rsidR="00155E52" w:rsidRPr="00DF64A6" w:rsidRDefault="00840025" w:rsidP="00CC5AB9">
      <w:pPr>
        <w:spacing w:after="0" w:line="240" w:lineRule="auto"/>
        <w:jc w:val="both"/>
        <w:rPr>
          <w:rFonts w:ascii="Times New Roman" w:hAnsi="Times New Roman" w:cs="Times New Roman"/>
          <w:sz w:val="28"/>
          <w:szCs w:val="28"/>
        </w:rPr>
      </w:pPr>
      <w:r w:rsidRPr="00DF64A6">
        <w:rPr>
          <w:rFonts w:ascii="Times New Roman" w:hAnsi="Times New Roman" w:cs="Times New Roman"/>
          <w:sz w:val="28"/>
          <w:szCs w:val="28"/>
        </w:rPr>
        <w:t xml:space="preserve">       Указанных избирательных округов второго уровня, с включением в их состав ныне действующих территориальных округов первого уровня может быть образовано или пять или семь, поскольку количество депутатов НСГ, </w:t>
      </w:r>
      <w:r w:rsidRPr="00DF64A6">
        <w:rPr>
          <w:rFonts w:ascii="Times New Roman" w:hAnsi="Times New Roman" w:cs="Times New Roman"/>
          <w:sz w:val="28"/>
          <w:szCs w:val="28"/>
        </w:rPr>
        <w:lastRenderedPageBreak/>
        <w:t>определенных Уложением (Основным законом) Гагаузии является 35, делящееся без остатка на пять или семь.</w:t>
      </w:r>
    </w:p>
    <w:p w:rsidR="00E60EA0" w:rsidRPr="00DF64A6" w:rsidRDefault="00840025" w:rsidP="00A862B4">
      <w:pPr>
        <w:spacing w:after="0"/>
        <w:jc w:val="both"/>
        <w:rPr>
          <w:rFonts w:ascii="Times New Roman" w:hAnsi="Times New Roman" w:cs="Times New Roman"/>
          <w:sz w:val="28"/>
          <w:szCs w:val="28"/>
        </w:rPr>
      </w:pPr>
      <w:r w:rsidRPr="00DF64A6">
        <w:rPr>
          <w:rFonts w:ascii="Times New Roman" w:hAnsi="Times New Roman" w:cs="Times New Roman"/>
          <w:sz w:val="28"/>
          <w:szCs w:val="28"/>
        </w:rPr>
        <w:t xml:space="preserve">       Следует отметить, что</w:t>
      </w:r>
      <w:r w:rsidR="00E60EA0" w:rsidRPr="00DF64A6">
        <w:rPr>
          <w:rFonts w:ascii="Times New Roman" w:hAnsi="Times New Roman" w:cs="Times New Roman"/>
          <w:sz w:val="28"/>
          <w:szCs w:val="28"/>
        </w:rPr>
        <w:t xml:space="preserve"> при</w:t>
      </w:r>
      <w:r w:rsidR="00F8666E" w:rsidRPr="00DF64A6">
        <w:rPr>
          <w:rFonts w:ascii="Times New Roman" w:hAnsi="Times New Roman" w:cs="Times New Roman"/>
          <w:sz w:val="28"/>
          <w:szCs w:val="28"/>
        </w:rPr>
        <w:t xml:space="preserve"> образовании</w:t>
      </w:r>
      <w:r w:rsidR="00E60EA0" w:rsidRPr="00DF64A6">
        <w:rPr>
          <w:rFonts w:ascii="Times New Roman" w:hAnsi="Times New Roman" w:cs="Times New Roman"/>
          <w:sz w:val="28"/>
          <w:szCs w:val="28"/>
        </w:rPr>
        <w:t>:</w:t>
      </w:r>
    </w:p>
    <w:p w:rsidR="00E60EA0" w:rsidRPr="00DF64A6" w:rsidRDefault="00E60EA0" w:rsidP="00A862B4">
      <w:pPr>
        <w:spacing w:after="0"/>
        <w:jc w:val="both"/>
        <w:rPr>
          <w:rFonts w:ascii="Times New Roman" w:hAnsi="Times New Roman" w:cs="Times New Roman"/>
          <w:sz w:val="28"/>
          <w:szCs w:val="28"/>
        </w:rPr>
      </w:pPr>
      <w:r w:rsidRPr="00DF64A6">
        <w:rPr>
          <w:rFonts w:ascii="Times New Roman" w:hAnsi="Times New Roman" w:cs="Times New Roman"/>
          <w:sz w:val="28"/>
          <w:szCs w:val="28"/>
        </w:rPr>
        <w:t>а)</w:t>
      </w:r>
      <w:r w:rsidR="00840025" w:rsidRPr="00DF64A6">
        <w:rPr>
          <w:rFonts w:ascii="Times New Roman" w:hAnsi="Times New Roman" w:cs="Times New Roman"/>
          <w:sz w:val="28"/>
          <w:szCs w:val="28"/>
        </w:rPr>
        <w:t xml:space="preserve"> </w:t>
      </w:r>
      <w:r w:rsidR="00F8666E" w:rsidRPr="00DF64A6">
        <w:rPr>
          <w:rFonts w:ascii="Times New Roman" w:hAnsi="Times New Roman" w:cs="Times New Roman"/>
          <w:sz w:val="28"/>
          <w:szCs w:val="28"/>
        </w:rPr>
        <w:t>7 (</w:t>
      </w:r>
      <w:r w:rsidR="00840025" w:rsidRPr="00DF64A6">
        <w:rPr>
          <w:rFonts w:ascii="Times New Roman" w:hAnsi="Times New Roman" w:cs="Times New Roman"/>
          <w:sz w:val="28"/>
          <w:szCs w:val="28"/>
        </w:rPr>
        <w:t>семи</w:t>
      </w:r>
      <w:r w:rsidR="00F8666E" w:rsidRPr="00DF64A6">
        <w:rPr>
          <w:rFonts w:ascii="Times New Roman" w:hAnsi="Times New Roman" w:cs="Times New Roman"/>
          <w:sz w:val="28"/>
          <w:szCs w:val="28"/>
        </w:rPr>
        <w:t>)</w:t>
      </w:r>
      <w:r w:rsidR="00840025" w:rsidRPr="00DF64A6">
        <w:rPr>
          <w:rFonts w:ascii="Times New Roman" w:hAnsi="Times New Roman" w:cs="Times New Roman"/>
          <w:sz w:val="28"/>
          <w:szCs w:val="28"/>
        </w:rPr>
        <w:t xml:space="preserve"> избирательных округов второго уровня</w:t>
      </w:r>
      <w:r w:rsidRPr="00DF64A6">
        <w:rPr>
          <w:rFonts w:ascii="Times New Roman" w:hAnsi="Times New Roman" w:cs="Times New Roman"/>
          <w:sz w:val="28"/>
          <w:szCs w:val="28"/>
        </w:rPr>
        <w:t>,</w:t>
      </w:r>
      <w:r w:rsidR="00840025" w:rsidRPr="00DF64A6">
        <w:rPr>
          <w:rFonts w:ascii="Times New Roman" w:hAnsi="Times New Roman" w:cs="Times New Roman"/>
          <w:sz w:val="28"/>
          <w:szCs w:val="28"/>
        </w:rPr>
        <w:t xml:space="preserve"> с включением в их состав по </w:t>
      </w:r>
      <w:r w:rsidR="00F8666E" w:rsidRPr="00DF64A6">
        <w:rPr>
          <w:rFonts w:ascii="Times New Roman" w:hAnsi="Times New Roman" w:cs="Times New Roman"/>
          <w:sz w:val="28"/>
          <w:szCs w:val="28"/>
        </w:rPr>
        <w:t>5 (</w:t>
      </w:r>
      <w:r w:rsidR="00840025" w:rsidRPr="00DF64A6">
        <w:rPr>
          <w:rFonts w:ascii="Times New Roman" w:hAnsi="Times New Roman" w:cs="Times New Roman"/>
          <w:sz w:val="28"/>
          <w:szCs w:val="28"/>
        </w:rPr>
        <w:t>пять</w:t>
      </w:r>
      <w:r w:rsidR="00F8666E" w:rsidRPr="00DF64A6">
        <w:rPr>
          <w:rFonts w:ascii="Times New Roman" w:hAnsi="Times New Roman" w:cs="Times New Roman"/>
          <w:sz w:val="28"/>
          <w:szCs w:val="28"/>
        </w:rPr>
        <w:t>)</w:t>
      </w:r>
      <w:r w:rsidR="00840025" w:rsidRPr="00DF64A6">
        <w:rPr>
          <w:rFonts w:ascii="Times New Roman" w:hAnsi="Times New Roman" w:cs="Times New Roman"/>
          <w:sz w:val="28"/>
          <w:szCs w:val="28"/>
        </w:rPr>
        <w:t xml:space="preserve"> </w:t>
      </w:r>
      <w:r w:rsidRPr="00DF64A6">
        <w:rPr>
          <w:rFonts w:ascii="Times New Roman" w:hAnsi="Times New Roman" w:cs="Times New Roman"/>
          <w:sz w:val="28"/>
          <w:szCs w:val="28"/>
        </w:rPr>
        <w:t xml:space="preserve">существующих </w:t>
      </w:r>
      <w:r w:rsidR="00840025" w:rsidRPr="00DF64A6">
        <w:rPr>
          <w:rFonts w:ascii="Times New Roman" w:hAnsi="Times New Roman" w:cs="Times New Roman"/>
          <w:sz w:val="28"/>
          <w:szCs w:val="28"/>
        </w:rPr>
        <w:t>территориальных</w:t>
      </w:r>
      <w:r w:rsidRPr="00DF64A6">
        <w:rPr>
          <w:rFonts w:ascii="Times New Roman" w:hAnsi="Times New Roman" w:cs="Times New Roman"/>
          <w:sz w:val="28"/>
          <w:szCs w:val="28"/>
        </w:rPr>
        <w:t xml:space="preserve"> избирательных</w:t>
      </w:r>
      <w:r w:rsidR="00840025" w:rsidRPr="00DF64A6">
        <w:rPr>
          <w:rFonts w:ascii="Times New Roman" w:hAnsi="Times New Roman" w:cs="Times New Roman"/>
          <w:sz w:val="28"/>
          <w:szCs w:val="28"/>
        </w:rPr>
        <w:t xml:space="preserve"> округов первого уровня</w:t>
      </w:r>
      <w:r w:rsidRPr="00DF64A6">
        <w:rPr>
          <w:rFonts w:ascii="Times New Roman" w:hAnsi="Times New Roman" w:cs="Times New Roman"/>
          <w:sz w:val="28"/>
          <w:szCs w:val="28"/>
        </w:rPr>
        <w:t>,</w:t>
      </w:r>
      <w:r w:rsidR="00840025" w:rsidRPr="00DF64A6">
        <w:rPr>
          <w:rFonts w:ascii="Times New Roman" w:hAnsi="Times New Roman" w:cs="Times New Roman"/>
          <w:sz w:val="28"/>
          <w:szCs w:val="28"/>
        </w:rPr>
        <w:t xml:space="preserve"> не получается сохранить пропорцию примерно равного числа избирателей в избирательных округах</w:t>
      </w:r>
      <w:r w:rsidRPr="00DF64A6">
        <w:rPr>
          <w:rFonts w:ascii="Times New Roman" w:hAnsi="Times New Roman" w:cs="Times New Roman"/>
          <w:sz w:val="28"/>
          <w:szCs w:val="28"/>
        </w:rPr>
        <w:t>,</w:t>
      </w:r>
      <w:r w:rsidR="00840025" w:rsidRPr="00DF64A6">
        <w:rPr>
          <w:rFonts w:ascii="Times New Roman" w:hAnsi="Times New Roman" w:cs="Times New Roman"/>
          <w:sz w:val="28"/>
          <w:szCs w:val="28"/>
        </w:rPr>
        <w:t xml:space="preserve"> второго уровня</w:t>
      </w:r>
      <w:r w:rsidRPr="00DF64A6">
        <w:rPr>
          <w:rFonts w:ascii="Times New Roman" w:hAnsi="Times New Roman" w:cs="Times New Roman"/>
          <w:sz w:val="28"/>
          <w:szCs w:val="28"/>
        </w:rPr>
        <w:t>,</w:t>
      </w:r>
      <w:r w:rsidR="00840025" w:rsidRPr="00DF64A6">
        <w:rPr>
          <w:rFonts w:ascii="Times New Roman" w:hAnsi="Times New Roman" w:cs="Times New Roman"/>
          <w:sz w:val="28"/>
          <w:szCs w:val="28"/>
        </w:rPr>
        <w:t xml:space="preserve"> которая бы не превышала 10 процентов и ни в коем случае - не более 15 процентов. </w:t>
      </w:r>
    </w:p>
    <w:p w:rsidR="00E60EA0" w:rsidRPr="00DF64A6" w:rsidRDefault="00E60EA0" w:rsidP="00F8666E">
      <w:pPr>
        <w:spacing w:after="0"/>
        <w:jc w:val="both"/>
        <w:rPr>
          <w:rFonts w:ascii="Times New Roman" w:hAnsi="Times New Roman" w:cs="Times New Roman"/>
          <w:sz w:val="28"/>
          <w:szCs w:val="28"/>
        </w:rPr>
      </w:pPr>
      <w:r w:rsidRPr="00DF64A6">
        <w:rPr>
          <w:rFonts w:ascii="Times New Roman" w:hAnsi="Times New Roman" w:cs="Times New Roman"/>
          <w:sz w:val="28"/>
          <w:szCs w:val="28"/>
        </w:rPr>
        <w:t>б) 5</w:t>
      </w:r>
      <w:r w:rsidR="00F8666E" w:rsidRPr="00DF64A6">
        <w:rPr>
          <w:rFonts w:ascii="Times New Roman" w:hAnsi="Times New Roman" w:cs="Times New Roman"/>
          <w:sz w:val="28"/>
          <w:szCs w:val="28"/>
        </w:rPr>
        <w:t xml:space="preserve"> (пяти)</w:t>
      </w:r>
      <w:r w:rsidRPr="00DF64A6">
        <w:rPr>
          <w:rFonts w:ascii="Times New Roman" w:hAnsi="Times New Roman" w:cs="Times New Roman"/>
          <w:sz w:val="28"/>
          <w:szCs w:val="28"/>
        </w:rPr>
        <w:t xml:space="preserve"> избирательных округов второго уровня с включением в их состав по 7</w:t>
      </w:r>
      <w:r w:rsidR="00F8666E" w:rsidRPr="00DF64A6">
        <w:rPr>
          <w:rFonts w:ascii="Times New Roman" w:hAnsi="Times New Roman" w:cs="Times New Roman"/>
          <w:sz w:val="28"/>
          <w:szCs w:val="28"/>
        </w:rPr>
        <w:t xml:space="preserve"> (семь)</w:t>
      </w:r>
      <w:r w:rsidRPr="00DF64A6">
        <w:rPr>
          <w:rFonts w:ascii="Times New Roman" w:hAnsi="Times New Roman" w:cs="Times New Roman"/>
          <w:sz w:val="28"/>
          <w:szCs w:val="28"/>
        </w:rPr>
        <w:t xml:space="preserve"> ныне действующих территориальных избирательных округов первого уровня удается сохранить пропорциональное представительство избирателей и депутатов Народного Собрания Гагаузии.</w:t>
      </w:r>
      <w:r w:rsidR="00F8666E" w:rsidRPr="00DF64A6">
        <w:rPr>
          <w:rFonts w:ascii="Times New Roman" w:hAnsi="Times New Roman" w:cs="Times New Roman"/>
          <w:sz w:val="28"/>
          <w:szCs w:val="28"/>
        </w:rPr>
        <w:t xml:space="preserve"> </w:t>
      </w:r>
      <w:r w:rsidRPr="00DF64A6">
        <w:rPr>
          <w:rFonts w:ascii="Times New Roman" w:hAnsi="Times New Roman" w:cs="Times New Roman"/>
          <w:sz w:val="28"/>
          <w:szCs w:val="28"/>
        </w:rPr>
        <w:t>Разница количества избирателей между избирательными округами второго уровня не достигает 10 процентов.</w:t>
      </w:r>
    </w:p>
    <w:p w:rsidR="00E60EA0" w:rsidRPr="00DF64A6" w:rsidRDefault="00E60EA0" w:rsidP="00A862B4">
      <w:pPr>
        <w:spacing w:after="0"/>
        <w:jc w:val="both"/>
        <w:rPr>
          <w:rFonts w:ascii="Times New Roman" w:hAnsi="Times New Roman" w:cs="Times New Roman"/>
          <w:sz w:val="28"/>
          <w:szCs w:val="28"/>
        </w:rPr>
      </w:pPr>
      <w:r w:rsidRPr="00DF64A6">
        <w:rPr>
          <w:rFonts w:ascii="Times New Roman" w:hAnsi="Times New Roman" w:cs="Times New Roman"/>
          <w:sz w:val="28"/>
          <w:szCs w:val="28"/>
        </w:rPr>
        <w:t xml:space="preserve"> </w:t>
      </w:r>
      <w:r w:rsidR="00F8666E" w:rsidRPr="00DF64A6">
        <w:rPr>
          <w:rFonts w:ascii="Times New Roman" w:hAnsi="Times New Roman" w:cs="Times New Roman"/>
          <w:sz w:val="28"/>
          <w:szCs w:val="28"/>
        </w:rPr>
        <w:t xml:space="preserve">     Именно поэтому, законопроектом предлагается образовать пять избирательных округов второго уровня, с включением в состав каждого  из них по 7 (семь) избирательных округов первого уровня.</w:t>
      </w:r>
      <w:r w:rsidRPr="00DF64A6">
        <w:rPr>
          <w:rFonts w:ascii="Times New Roman" w:hAnsi="Times New Roman" w:cs="Times New Roman"/>
          <w:sz w:val="28"/>
          <w:szCs w:val="28"/>
        </w:rPr>
        <w:t xml:space="preserve"> </w:t>
      </w:r>
    </w:p>
    <w:p w:rsidR="00D85BA9" w:rsidRPr="00DF64A6" w:rsidRDefault="00E60EA0" w:rsidP="00F62EC9">
      <w:pPr>
        <w:tabs>
          <w:tab w:val="left" w:pos="6045"/>
        </w:tabs>
        <w:spacing w:after="0"/>
        <w:jc w:val="both"/>
        <w:rPr>
          <w:rFonts w:ascii="Times New Roman" w:hAnsi="Times New Roman" w:cs="Times New Roman"/>
          <w:sz w:val="28"/>
          <w:szCs w:val="28"/>
        </w:rPr>
      </w:pPr>
      <w:r w:rsidRPr="00DF64A6">
        <w:rPr>
          <w:rFonts w:ascii="Times New Roman" w:hAnsi="Times New Roman" w:cs="Times New Roman"/>
          <w:sz w:val="28"/>
          <w:szCs w:val="28"/>
        </w:rPr>
        <w:t xml:space="preserve">     </w:t>
      </w:r>
      <w:r w:rsidR="00F62EC9" w:rsidRPr="00DF64A6">
        <w:rPr>
          <w:rFonts w:ascii="Times New Roman" w:hAnsi="Times New Roman" w:cs="Times New Roman"/>
          <w:sz w:val="28"/>
          <w:szCs w:val="28"/>
        </w:rPr>
        <w:t xml:space="preserve">Законопроект </w:t>
      </w:r>
      <w:r w:rsidRPr="00DF64A6">
        <w:rPr>
          <w:rFonts w:ascii="Times New Roman" w:hAnsi="Times New Roman" w:cs="Times New Roman"/>
          <w:sz w:val="28"/>
          <w:szCs w:val="28"/>
        </w:rPr>
        <w:t xml:space="preserve"> </w:t>
      </w:r>
      <w:r w:rsidR="00F62EC9" w:rsidRPr="00DF64A6">
        <w:rPr>
          <w:rFonts w:ascii="Times New Roman" w:hAnsi="Times New Roman" w:cs="Times New Roman"/>
          <w:sz w:val="28"/>
          <w:szCs w:val="28"/>
        </w:rPr>
        <w:t xml:space="preserve"> определяет и закрепляет, что</w:t>
      </w:r>
      <w:r w:rsidR="00D85BA9" w:rsidRPr="00DF64A6">
        <w:rPr>
          <w:rFonts w:ascii="Times New Roman" w:hAnsi="Times New Roman" w:cs="Times New Roman"/>
          <w:sz w:val="28"/>
          <w:szCs w:val="28"/>
        </w:rPr>
        <w:t>:</w:t>
      </w:r>
    </w:p>
    <w:p w:rsidR="00F62EC9" w:rsidRPr="00DF64A6" w:rsidRDefault="00D85BA9" w:rsidP="00F62EC9">
      <w:pPr>
        <w:tabs>
          <w:tab w:val="left" w:pos="6045"/>
        </w:tabs>
        <w:spacing w:after="0"/>
        <w:jc w:val="both"/>
        <w:rPr>
          <w:rFonts w:ascii="Times New Roman" w:hAnsi="Times New Roman" w:cs="Times New Roman"/>
          <w:sz w:val="28"/>
          <w:szCs w:val="28"/>
        </w:rPr>
      </w:pPr>
      <w:r w:rsidRPr="00DF64A6">
        <w:rPr>
          <w:rFonts w:ascii="Times New Roman" w:hAnsi="Times New Roman" w:cs="Times New Roman"/>
          <w:sz w:val="28"/>
          <w:szCs w:val="28"/>
        </w:rPr>
        <w:t>-</w:t>
      </w:r>
      <w:r w:rsidR="00F62EC9" w:rsidRPr="00DF64A6">
        <w:rPr>
          <w:rFonts w:ascii="Times New Roman" w:hAnsi="Times New Roman" w:cs="Times New Roman"/>
          <w:sz w:val="28"/>
          <w:szCs w:val="28"/>
        </w:rPr>
        <w:t xml:space="preserve"> при</w:t>
      </w:r>
      <w:r w:rsidR="00E60EA0" w:rsidRPr="00DF64A6">
        <w:rPr>
          <w:rFonts w:ascii="Times New Roman" w:hAnsi="Times New Roman" w:cs="Times New Roman"/>
          <w:sz w:val="28"/>
          <w:szCs w:val="28"/>
        </w:rPr>
        <w:t xml:space="preserve"> </w:t>
      </w:r>
      <w:r w:rsidR="00F62EC9" w:rsidRPr="00DF64A6">
        <w:rPr>
          <w:rFonts w:ascii="Times New Roman" w:hAnsi="Times New Roman" w:cs="Times New Roman"/>
          <w:sz w:val="28"/>
          <w:szCs w:val="28"/>
        </w:rPr>
        <w:t xml:space="preserve">проведении выборов депутатов Народного Собрания Гагаузии с использованием образуемых указанных 5 (пяти) избирательных округов второго уровня, выдвижение и регистрация кандидатов в депутаты Народного Собрания Гагаузии осуществляется, как и ранее, по ныне действующим территориальным избирательным округам первого уровня и по правилам, указанным в действующем </w:t>
      </w:r>
      <w:r w:rsidRPr="00DF64A6">
        <w:rPr>
          <w:rFonts w:ascii="Times New Roman" w:hAnsi="Times New Roman" w:cs="Times New Roman"/>
          <w:sz w:val="28"/>
          <w:szCs w:val="28"/>
        </w:rPr>
        <w:t>Избирательном Кодексе Гагаузии;</w:t>
      </w:r>
    </w:p>
    <w:p w:rsidR="00D85BA9" w:rsidRPr="00DF64A6" w:rsidRDefault="00D85BA9" w:rsidP="00E60EA0">
      <w:pPr>
        <w:tabs>
          <w:tab w:val="left" w:pos="6045"/>
        </w:tabs>
        <w:spacing w:after="0"/>
        <w:jc w:val="both"/>
        <w:rPr>
          <w:rFonts w:ascii="Times New Roman" w:hAnsi="Times New Roman" w:cs="Times New Roman"/>
          <w:sz w:val="28"/>
          <w:szCs w:val="28"/>
        </w:rPr>
      </w:pPr>
      <w:r w:rsidRPr="00DF64A6">
        <w:rPr>
          <w:rFonts w:ascii="Times New Roman" w:hAnsi="Times New Roman" w:cs="Times New Roman"/>
          <w:sz w:val="28"/>
          <w:szCs w:val="28"/>
        </w:rPr>
        <w:t xml:space="preserve"> - з</w:t>
      </w:r>
      <w:r w:rsidR="00E60EA0" w:rsidRPr="00DF64A6">
        <w:rPr>
          <w:rFonts w:ascii="Times New Roman" w:hAnsi="Times New Roman" w:cs="Times New Roman"/>
          <w:sz w:val="28"/>
          <w:szCs w:val="28"/>
        </w:rPr>
        <w:t>а каждого кандидата в депутаты будут голосовать все избиратели территориальных избирательных округов первого уровня, входящих в изб</w:t>
      </w:r>
      <w:r w:rsidR="00F62EC9" w:rsidRPr="00DF64A6">
        <w:rPr>
          <w:rFonts w:ascii="Times New Roman" w:hAnsi="Times New Roman" w:cs="Times New Roman"/>
          <w:sz w:val="28"/>
          <w:szCs w:val="28"/>
        </w:rPr>
        <w:t>ирательный округ второго уровня</w:t>
      </w:r>
      <w:r w:rsidRPr="00DF64A6">
        <w:rPr>
          <w:rFonts w:ascii="Times New Roman" w:hAnsi="Times New Roman" w:cs="Times New Roman"/>
          <w:sz w:val="28"/>
          <w:szCs w:val="28"/>
        </w:rPr>
        <w:t>;</w:t>
      </w:r>
    </w:p>
    <w:p w:rsidR="00E60EA0" w:rsidRPr="00DF64A6" w:rsidRDefault="00F62EC9" w:rsidP="00E60EA0">
      <w:pPr>
        <w:tabs>
          <w:tab w:val="left" w:pos="6045"/>
        </w:tabs>
        <w:spacing w:after="0"/>
        <w:jc w:val="both"/>
        <w:rPr>
          <w:rFonts w:ascii="Times New Roman" w:hAnsi="Times New Roman" w:cs="Times New Roman"/>
          <w:sz w:val="28"/>
          <w:szCs w:val="28"/>
        </w:rPr>
      </w:pPr>
      <w:r w:rsidRPr="00DF64A6">
        <w:rPr>
          <w:rFonts w:ascii="Times New Roman" w:hAnsi="Times New Roman" w:cs="Times New Roman"/>
          <w:sz w:val="28"/>
          <w:szCs w:val="28"/>
        </w:rPr>
        <w:t xml:space="preserve"> </w:t>
      </w:r>
      <w:r w:rsidR="00D85BA9" w:rsidRPr="00DF64A6">
        <w:rPr>
          <w:rFonts w:ascii="Times New Roman" w:hAnsi="Times New Roman" w:cs="Times New Roman"/>
          <w:sz w:val="28"/>
          <w:szCs w:val="28"/>
        </w:rPr>
        <w:t xml:space="preserve">  - </w:t>
      </w:r>
      <w:r w:rsidR="00E60EA0" w:rsidRPr="00DF64A6">
        <w:rPr>
          <w:rFonts w:ascii="Times New Roman" w:hAnsi="Times New Roman" w:cs="Times New Roman"/>
          <w:sz w:val="28"/>
          <w:szCs w:val="28"/>
        </w:rPr>
        <w:t xml:space="preserve">все кандидаты в депутаты Народного Собрания Гагаузии должны будут вести </w:t>
      </w:r>
      <w:r w:rsidR="00D85BA9" w:rsidRPr="00DF64A6">
        <w:rPr>
          <w:rFonts w:ascii="Times New Roman" w:hAnsi="Times New Roman" w:cs="Times New Roman"/>
          <w:sz w:val="28"/>
          <w:szCs w:val="28"/>
        </w:rPr>
        <w:t>агитацию,</w:t>
      </w:r>
      <w:r w:rsidR="00E60EA0" w:rsidRPr="00DF64A6">
        <w:rPr>
          <w:rFonts w:ascii="Times New Roman" w:hAnsi="Times New Roman" w:cs="Times New Roman"/>
          <w:sz w:val="28"/>
          <w:szCs w:val="28"/>
        </w:rPr>
        <w:t xml:space="preserve"> и убеждать избирателей поддержать их кандидатуры во всех</w:t>
      </w:r>
      <w:r w:rsidR="00E60EA0" w:rsidRPr="00DF64A6">
        <w:rPr>
          <w:sz w:val="28"/>
          <w:szCs w:val="28"/>
        </w:rPr>
        <w:t xml:space="preserve"> </w:t>
      </w:r>
      <w:r w:rsidR="00E60EA0" w:rsidRPr="00DF64A6">
        <w:rPr>
          <w:rFonts w:ascii="Times New Roman" w:hAnsi="Times New Roman" w:cs="Times New Roman"/>
          <w:sz w:val="28"/>
          <w:szCs w:val="28"/>
        </w:rPr>
        <w:t>этих территориальных избирательных округах первого уровня</w:t>
      </w:r>
      <w:r w:rsidR="00D85BA9" w:rsidRPr="00DF64A6">
        <w:rPr>
          <w:rFonts w:ascii="Times New Roman" w:hAnsi="Times New Roman" w:cs="Times New Roman"/>
          <w:sz w:val="28"/>
          <w:szCs w:val="28"/>
        </w:rPr>
        <w:t>, входящих в тот  или иной округ второго уровня.</w:t>
      </w:r>
    </w:p>
    <w:p w:rsidR="00E60EA0" w:rsidRPr="00DF64A6" w:rsidRDefault="00E60EA0" w:rsidP="00E60EA0">
      <w:pPr>
        <w:tabs>
          <w:tab w:val="left" w:pos="6045"/>
        </w:tabs>
        <w:spacing w:after="0"/>
        <w:jc w:val="both"/>
        <w:rPr>
          <w:rFonts w:ascii="Times New Roman" w:hAnsi="Times New Roman" w:cs="Times New Roman"/>
          <w:sz w:val="28"/>
          <w:szCs w:val="28"/>
        </w:rPr>
      </w:pPr>
      <w:r w:rsidRPr="00DF64A6">
        <w:rPr>
          <w:rFonts w:ascii="Times New Roman" w:hAnsi="Times New Roman" w:cs="Times New Roman"/>
          <w:sz w:val="28"/>
          <w:szCs w:val="28"/>
        </w:rPr>
        <w:t xml:space="preserve">      В день выборов, все избиратели территориальных избирательных округов первого уровня, при голосовании, получат по семь бюллетеней разного цвета с указанием фамилии, имени и отчества кандидатов в депутаты Народного Собрания Гагаузии, входящих в тот или иной избирательный округ второго уровня.</w:t>
      </w:r>
    </w:p>
    <w:p w:rsidR="00E60EA0" w:rsidRPr="00DF64A6" w:rsidRDefault="00E60EA0" w:rsidP="00E60EA0">
      <w:pPr>
        <w:tabs>
          <w:tab w:val="left" w:pos="6045"/>
        </w:tabs>
        <w:spacing w:after="0"/>
        <w:jc w:val="both"/>
        <w:rPr>
          <w:rFonts w:ascii="Times New Roman" w:hAnsi="Times New Roman" w:cs="Times New Roman"/>
          <w:sz w:val="28"/>
          <w:szCs w:val="28"/>
        </w:rPr>
      </w:pPr>
      <w:r w:rsidRPr="00DF64A6">
        <w:rPr>
          <w:rFonts w:ascii="Times New Roman" w:hAnsi="Times New Roman" w:cs="Times New Roman"/>
          <w:sz w:val="28"/>
          <w:szCs w:val="28"/>
        </w:rPr>
        <w:t xml:space="preserve">     Каждый избиратель, при голосовании, должен будет во всех семи бюллетенях в отдельности ставить печать или штамп «</w:t>
      </w:r>
      <w:proofErr w:type="spellStart"/>
      <w:r w:rsidRPr="00DF64A6">
        <w:rPr>
          <w:rFonts w:ascii="Times New Roman" w:hAnsi="Times New Roman" w:cs="Times New Roman"/>
          <w:sz w:val="28"/>
          <w:szCs w:val="28"/>
          <w:lang w:val="en-US"/>
        </w:rPr>
        <w:t>Sectim</w:t>
      </w:r>
      <w:proofErr w:type="spellEnd"/>
      <w:r w:rsidRPr="00DF64A6">
        <w:rPr>
          <w:rFonts w:ascii="Times New Roman" w:hAnsi="Times New Roman" w:cs="Times New Roman"/>
          <w:sz w:val="28"/>
          <w:szCs w:val="28"/>
        </w:rPr>
        <w:t xml:space="preserve">» напротив фамилии </w:t>
      </w:r>
      <w:r w:rsidR="002914A7" w:rsidRPr="00DF64A6">
        <w:rPr>
          <w:rFonts w:ascii="Times New Roman" w:hAnsi="Times New Roman" w:cs="Times New Roman"/>
          <w:sz w:val="28"/>
          <w:szCs w:val="28"/>
        </w:rPr>
        <w:t xml:space="preserve">только </w:t>
      </w:r>
      <w:r w:rsidRPr="00DF64A6">
        <w:rPr>
          <w:rFonts w:ascii="Times New Roman" w:hAnsi="Times New Roman" w:cs="Times New Roman"/>
          <w:sz w:val="28"/>
          <w:szCs w:val="28"/>
        </w:rPr>
        <w:t xml:space="preserve">одного из кандидатов кого он поддерживает. </w:t>
      </w:r>
    </w:p>
    <w:p w:rsidR="00E60EA0" w:rsidRPr="00DF64A6" w:rsidRDefault="00E60EA0" w:rsidP="00E60EA0">
      <w:pPr>
        <w:tabs>
          <w:tab w:val="left" w:pos="6045"/>
        </w:tabs>
        <w:spacing w:after="0"/>
        <w:jc w:val="both"/>
        <w:rPr>
          <w:rFonts w:ascii="Times New Roman" w:hAnsi="Times New Roman" w:cs="Times New Roman"/>
          <w:sz w:val="28"/>
          <w:szCs w:val="28"/>
        </w:rPr>
      </w:pPr>
      <w:r w:rsidRPr="00DF64A6">
        <w:rPr>
          <w:rFonts w:ascii="Times New Roman" w:hAnsi="Times New Roman" w:cs="Times New Roman"/>
          <w:sz w:val="28"/>
          <w:szCs w:val="28"/>
        </w:rPr>
        <w:t xml:space="preserve">     </w:t>
      </w:r>
      <w:r w:rsidR="002914A7" w:rsidRPr="00DF64A6">
        <w:rPr>
          <w:rFonts w:ascii="Times New Roman" w:hAnsi="Times New Roman" w:cs="Times New Roman"/>
          <w:sz w:val="28"/>
          <w:szCs w:val="28"/>
        </w:rPr>
        <w:t>При отметке в бюллетене</w:t>
      </w:r>
      <w:r w:rsidRPr="00DF64A6">
        <w:rPr>
          <w:rFonts w:ascii="Times New Roman" w:hAnsi="Times New Roman" w:cs="Times New Roman"/>
          <w:sz w:val="28"/>
          <w:szCs w:val="28"/>
        </w:rPr>
        <w:t xml:space="preserve"> фамилий более одного кандидата, бюллетень считается недействительным.</w:t>
      </w:r>
      <w:r w:rsidR="002914A7" w:rsidRPr="00DF64A6">
        <w:rPr>
          <w:rFonts w:ascii="Times New Roman" w:hAnsi="Times New Roman" w:cs="Times New Roman"/>
          <w:sz w:val="28"/>
          <w:szCs w:val="28"/>
        </w:rPr>
        <w:t xml:space="preserve"> </w:t>
      </w:r>
    </w:p>
    <w:p w:rsidR="00E60EA0" w:rsidRPr="00DF64A6" w:rsidRDefault="00E60EA0" w:rsidP="00E60EA0">
      <w:pPr>
        <w:tabs>
          <w:tab w:val="left" w:pos="6045"/>
        </w:tabs>
        <w:spacing w:after="0"/>
        <w:jc w:val="both"/>
        <w:rPr>
          <w:rFonts w:ascii="Times New Roman" w:hAnsi="Times New Roman" w:cs="Times New Roman"/>
          <w:sz w:val="28"/>
          <w:szCs w:val="28"/>
        </w:rPr>
      </w:pPr>
      <w:r w:rsidRPr="00DF64A6">
        <w:rPr>
          <w:rFonts w:ascii="Times New Roman" w:hAnsi="Times New Roman" w:cs="Times New Roman"/>
          <w:sz w:val="28"/>
          <w:szCs w:val="28"/>
        </w:rPr>
        <w:t xml:space="preserve">     Выборы депутатов Народного Собрания Гагаузии проводятся в один тур.</w:t>
      </w:r>
    </w:p>
    <w:p w:rsidR="00E60EA0" w:rsidRPr="00DF64A6" w:rsidRDefault="00E60EA0" w:rsidP="00E60EA0">
      <w:pPr>
        <w:tabs>
          <w:tab w:val="left" w:pos="6045"/>
        </w:tabs>
        <w:spacing w:after="0"/>
        <w:jc w:val="both"/>
        <w:rPr>
          <w:rFonts w:ascii="Times New Roman" w:hAnsi="Times New Roman" w:cs="Times New Roman"/>
          <w:sz w:val="28"/>
          <w:szCs w:val="28"/>
        </w:rPr>
      </w:pPr>
      <w:r w:rsidRPr="00DF64A6">
        <w:rPr>
          <w:rFonts w:ascii="Times New Roman" w:hAnsi="Times New Roman" w:cs="Times New Roman"/>
          <w:sz w:val="28"/>
          <w:szCs w:val="28"/>
        </w:rPr>
        <w:lastRenderedPageBreak/>
        <w:t xml:space="preserve">     К</w:t>
      </w:r>
      <w:r w:rsidR="002914A7" w:rsidRPr="00DF64A6">
        <w:rPr>
          <w:rFonts w:ascii="Times New Roman" w:hAnsi="Times New Roman" w:cs="Times New Roman"/>
          <w:sz w:val="28"/>
          <w:szCs w:val="28"/>
        </w:rPr>
        <w:t>аждый к</w:t>
      </w:r>
      <w:r w:rsidRPr="00DF64A6">
        <w:rPr>
          <w:rFonts w:ascii="Times New Roman" w:hAnsi="Times New Roman" w:cs="Times New Roman"/>
          <w:sz w:val="28"/>
          <w:szCs w:val="28"/>
        </w:rPr>
        <w:t xml:space="preserve">андидат в депутаты Народного Собрания Гагаузии считается избранным по </w:t>
      </w:r>
      <w:r w:rsidR="002914A7" w:rsidRPr="00DF64A6">
        <w:rPr>
          <w:rFonts w:ascii="Times New Roman" w:hAnsi="Times New Roman" w:cs="Times New Roman"/>
          <w:sz w:val="28"/>
          <w:szCs w:val="28"/>
        </w:rPr>
        <w:t>территориальному избирательному</w:t>
      </w:r>
      <w:r w:rsidRPr="00DF64A6">
        <w:rPr>
          <w:rFonts w:ascii="Times New Roman" w:hAnsi="Times New Roman" w:cs="Times New Roman"/>
          <w:sz w:val="28"/>
          <w:szCs w:val="28"/>
        </w:rPr>
        <w:t xml:space="preserve"> </w:t>
      </w:r>
      <w:r w:rsidR="002914A7" w:rsidRPr="00DF64A6">
        <w:rPr>
          <w:rFonts w:ascii="Times New Roman" w:hAnsi="Times New Roman" w:cs="Times New Roman"/>
          <w:sz w:val="28"/>
          <w:szCs w:val="28"/>
        </w:rPr>
        <w:t>округу первого уровня (по которому он выдвинут и зарегистрирован) входящему</w:t>
      </w:r>
      <w:r w:rsidRPr="00DF64A6">
        <w:rPr>
          <w:rFonts w:ascii="Times New Roman" w:hAnsi="Times New Roman" w:cs="Times New Roman"/>
          <w:sz w:val="28"/>
          <w:szCs w:val="28"/>
        </w:rPr>
        <w:t xml:space="preserve"> в избирательный округ второго уровня, если он набрал более половины голосов избирателей, принявших участие в голосовании по</w:t>
      </w:r>
      <w:r w:rsidRPr="00DF64A6">
        <w:rPr>
          <w:sz w:val="28"/>
          <w:szCs w:val="28"/>
        </w:rPr>
        <w:t xml:space="preserve"> </w:t>
      </w:r>
      <w:r w:rsidRPr="00DF64A6">
        <w:rPr>
          <w:rFonts w:ascii="Times New Roman" w:hAnsi="Times New Roman" w:cs="Times New Roman"/>
          <w:sz w:val="28"/>
          <w:szCs w:val="28"/>
        </w:rPr>
        <w:t>избирательному округу второго уровня</w:t>
      </w:r>
      <w:r w:rsidR="002914A7" w:rsidRPr="00DF64A6">
        <w:rPr>
          <w:rFonts w:ascii="Times New Roman" w:hAnsi="Times New Roman" w:cs="Times New Roman"/>
          <w:sz w:val="28"/>
          <w:szCs w:val="28"/>
        </w:rPr>
        <w:t xml:space="preserve"> в целом</w:t>
      </w:r>
      <w:r w:rsidRPr="00DF64A6">
        <w:rPr>
          <w:rFonts w:ascii="Times New Roman" w:hAnsi="Times New Roman" w:cs="Times New Roman"/>
          <w:sz w:val="28"/>
          <w:szCs w:val="28"/>
        </w:rPr>
        <w:t xml:space="preserve">.       </w:t>
      </w:r>
    </w:p>
    <w:p w:rsidR="00E60EA0" w:rsidRPr="00DF64A6" w:rsidRDefault="00E60EA0" w:rsidP="00E60EA0">
      <w:pPr>
        <w:tabs>
          <w:tab w:val="left" w:pos="6045"/>
        </w:tabs>
        <w:spacing w:after="0"/>
        <w:jc w:val="both"/>
        <w:rPr>
          <w:rFonts w:ascii="Times New Roman" w:hAnsi="Times New Roman" w:cs="Times New Roman"/>
          <w:sz w:val="28"/>
          <w:szCs w:val="28"/>
        </w:rPr>
      </w:pPr>
      <w:r w:rsidRPr="00DF64A6">
        <w:rPr>
          <w:rFonts w:ascii="Times New Roman" w:hAnsi="Times New Roman" w:cs="Times New Roman"/>
          <w:sz w:val="28"/>
          <w:szCs w:val="28"/>
        </w:rPr>
        <w:t xml:space="preserve">     Кандидаты в депутаты Народного Собрания Гагаузии по каждому территориальному избирательному округу</w:t>
      </w:r>
      <w:r w:rsidR="00141B3A" w:rsidRPr="00DF64A6">
        <w:rPr>
          <w:rFonts w:ascii="Times New Roman" w:hAnsi="Times New Roman" w:cs="Times New Roman"/>
          <w:sz w:val="28"/>
          <w:szCs w:val="28"/>
        </w:rPr>
        <w:t xml:space="preserve"> первого  уровня</w:t>
      </w:r>
      <w:r w:rsidRPr="00DF64A6">
        <w:rPr>
          <w:rFonts w:ascii="Times New Roman" w:hAnsi="Times New Roman" w:cs="Times New Roman"/>
          <w:sz w:val="28"/>
          <w:szCs w:val="28"/>
        </w:rPr>
        <w:t>, входящих в избирательный округ второго уровня, набравшие менее половины голосов избирателей, принявших участие в голосовании по избирательному округу второго уровня, признаются Центральной Избирательной Комиссией и утверждаются Апелляционной Палатой Комрат в качестве резервных кандидатов в депутаты,</w:t>
      </w:r>
      <w:r w:rsidR="00141B3A" w:rsidRPr="00DF64A6">
        <w:rPr>
          <w:rFonts w:ascii="Times New Roman" w:hAnsi="Times New Roman" w:cs="Times New Roman"/>
          <w:sz w:val="28"/>
          <w:szCs w:val="28"/>
        </w:rPr>
        <w:t xml:space="preserve"> по порядку,-</w:t>
      </w:r>
      <w:r w:rsidRPr="00DF64A6">
        <w:rPr>
          <w:rFonts w:ascii="Times New Roman" w:hAnsi="Times New Roman" w:cs="Times New Roman"/>
          <w:sz w:val="28"/>
          <w:szCs w:val="28"/>
        </w:rPr>
        <w:t xml:space="preserve"> в соответстви</w:t>
      </w:r>
      <w:r w:rsidR="00B55814" w:rsidRPr="00DF64A6">
        <w:rPr>
          <w:rFonts w:ascii="Times New Roman" w:hAnsi="Times New Roman" w:cs="Times New Roman"/>
          <w:sz w:val="28"/>
          <w:szCs w:val="28"/>
        </w:rPr>
        <w:t>и с количеством набранных голос, в порядке убывания.</w:t>
      </w:r>
    </w:p>
    <w:p w:rsidR="00E60EA0" w:rsidRPr="00DF64A6" w:rsidRDefault="00E60EA0" w:rsidP="00E60EA0">
      <w:pPr>
        <w:tabs>
          <w:tab w:val="left" w:pos="6045"/>
        </w:tabs>
        <w:spacing w:after="0"/>
        <w:jc w:val="both"/>
        <w:rPr>
          <w:rFonts w:ascii="Times New Roman" w:hAnsi="Times New Roman" w:cs="Times New Roman"/>
          <w:sz w:val="28"/>
          <w:szCs w:val="28"/>
        </w:rPr>
      </w:pPr>
      <w:r w:rsidRPr="00DF64A6">
        <w:rPr>
          <w:rFonts w:ascii="Times New Roman" w:hAnsi="Times New Roman" w:cs="Times New Roman"/>
          <w:sz w:val="28"/>
          <w:szCs w:val="28"/>
        </w:rPr>
        <w:t xml:space="preserve">     В случае выбытия по каким-либо причинам избранного депутата Народного Собрания Гагаузии, его место занимает следующий кандидат, набравший большее число голосов, при голосовании в день выборов.</w:t>
      </w:r>
    </w:p>
    <w:p w:rsidR="00E60EA0" w:rsidRPr="00DF64A6" w:rsidRDefault="00E60EA0" w:rsidP="00E60EA0">
      <w:pPr>
        <w:tabs>
          <w:tab w:val="left" w:pos="6045"/>
        </w:tabs>
        <w:spacing w:after="0"/>
        <w:jc w:val="both"/>
        <w:rPr>
          <w:rFonts w:ascii="Times New Roman" w:hAnsi="Times New Roman" w:cs="Times New Roman"/>
          <w:sz w:val="28"/>
          <w:szCs w:val="28"/>
        </w:rPr>
      </w:pPr>
      <w:r w:rsidRPr="00DF64A6">
        <w:rPr>
          <w:rFonts w:ascii="Times New Roman" w:hAnsi="Times New Roman" w:cs="Times New Roman"/>
          <w:sz w:val="28"/>
          <w:szCs w:val="28"/>
        </w:rPr>
        <w:t xml:space="preserve">    Для этого Центральная Избирательная Комиссия Гагаузии направляет соответствующее ходатайство в адрес Апелляционной Палаты Комрат, которая утверждает соответствующего резервного кандидата, в качестве депутата Народного Собрания Гагаузии.</w:t>
      </w:r>
    </w:p>
    <w:p w:rsidR="0061342E" w:rsidRPr="00DF64A6" w:rsidRDefault="00E60EA0" w:rsidP="0061342E">
      <w:pPr>
        <w:tabs>
          <w:tab w:val="left" w:pos="6045"/>
        </w:tabs>
        <w:spacing w:after="0" w:line="240" w:lineRule="auto"/>
        <w:jc w:val="both"/>
        <w:rPr>
          <w:rFonts w:ascii="Times New Roman" w:hAnsi="Times New Roman" w:cs="Times New Roman"/>
          <w:sz w:val="28"/>
          <w:szCs w:val="28"/>
        </w:rPr>
      </w:pPr>
      <w:r w:rsidRPr="00DF64A6">
        <w:rPr>
          <w:rFonts w:ascii="Times New Roman" w:hAnsi="Times New Roman" w:cs="Times New Roman"/>
          <w:b/>
          <w:sz w:val="28"/>
          <w:szCs w:val="28"/>
        </w:rPr>
        <w:t xml:space="preserve">      </w:t>
      </w:r>
      <w:r w:rsidR="00B55814" w:rsidRPr="00DF64A6">
        <w:rPr>
          <w:rFonts w:ascii="Times New Roman" w:hAnsi="Times New Roman" w:cs="Times New Roman"/>
          <w:sz w:val="28"/>
          <w:szCs w:val="28"/>
        </w:rPr>
        <w:t xml:space="preserve">Таким образом, </w:t>
      </w:r>
      <w:r w:rsidR="0061342E" w:rsidRPr="00DF64A6">
        <w:rPr>
          <w:rFonts w:ascii="Times New Roman" w:hAnsi="Times New Roman" w:cs="Times New Roman"/>
          <w:sz w:val="28"/>
          <w:szCs w:val="28"/>
        </w:rPr>
        <w:t>предлагаемые законопроектом изменения основываются и базируются на безусловной нерушимости и неизменности следующих основополагающих базовых принципов и аспектов, положенных в основу формирования гагаузской автономии, как политического государственно-территориального автономного образования в составе Республики Молдова:</w:t>
      </w:r>
    </w:p>
    <w:p w:rsidR="0061342E" w:rsidRPr="00DF64A6" w:rsidRDefault="0061342E" w:rsidP="0061342E">
      <w:pPr>
        <w:tabs>
          <w:tab w:val="left" w:pos="6045"/>
        </w:tabs>
        <w:spacing w:after="0" w:line="240" w:lineRule="auto"/>
        <w:jc w:val="both"/>
        <w:rPr>
          <w:rFonts w:ascii="Times New Roman" w:hAnsi="Times New Roman" w:cs="Times New Roman"/>
          <w:sz w:val="28"/>
          <w:szCs w:val="28"/>
        </w:rPr>
      </w:pPr>
    </w:p>
    <w:p w:rsidR="0061342E" w:rsidRPr="00DF64A6" w:rsidRDefault="0061342E" w:rsidP="0061342E">
      <w:pPr>
        <w:tabs>
          <w:tab w:val="left" w:pos="6045"/>
        </w:tabs>
        <w:spacing w:after="0" w:line="240" w:lineRule="auto"/>
        <w:jc w:val="both"/>
        <w:rPr>
          <w:rFonts w:ascii="Times New Roman" w:hAnsi="Times New Roman" w:cs="Times New Roman"/>
          <w:sz w:val="28"/>
          <w:szCs w:val="28"/>
        </w:rPr>
      </w:pPr>
      <w:r w:rsidRPr="00DF64A6">
        <w:rPr>
          <w:rFonts w:ascii="Times New Roman" w:hAnsi="Times New Roman" w:cs="Times New Roman"/>
          <w:sz w:val="28"/>
          <w:szCs w:val="28"/>
        </w:rPr>
        <w:t xml:space="preserve">      1)Народное Собрание Гагаузии является высшим представительным органом Гагаузии, формируемым из полномочных представителей- (депутатов) населенных пунктов, в котором каждый населенный пункт должен быть представлен не менее чем одним депутатом;</w:t>
      </w:r>
    </w:p>
    <w:p w:rsidR="0061342E" w:rsidRPr="00DF64A6" w:rsidRDefault="0061342E" w:rsidP="0061342E">
      <w:pPr>
        <w:tabs>
          <w:tab w:val="left" w:pos="6045"/>
        </w:tabs>
        <w:spacing w:after="0" w:line="240" w:lineRule="auto"/>
        <w:jc w:val="both"/>
        <w:rPr>
          <w:rFonts w:ascii="Times New Roman" w:hAnsi="Times New Roman" w:cs="Times New Roman"/>
          <w:sz w:val="28"/>
          <w:szCs w:val="28"/>
        </w:rPr>
      </w:pPr>
    </w:p>
    <w:p w:rsidR="00FF4343" w:rsidRPr="00DF64A6" w:rsidRDefault="0061342E" w:rsidP="0061342E">
      <w:pPr>
        <w:tabs>
          <w:tab w:val="left" w:pos="6045"/>
        </w:tabs>
        <w:spacing w:after="0" w:line="240" w:lineRule="auto"/>
        <w:jc w:val="both"/>
        <w:rPr>
          <w:rFonts w:ascii="Times New Roman" w:hAnsi="Times New Roman" w:cs="Times New Roman"/>
          <w:sz w:val="28"/>
          <w:szCs w:val="28"/>
        </w:rPr>
      </w:pPr>
      <w:r w:rsidRPr="00DF64A6">
        <w:rPr>
          <w:rFonts w:ascii="Times New Roman" w:hAnsi="Times New Roman" w:cs="Times New Roman"/>
          <w:sz w:val="28"/>
          <w:szCs w:val="28"/>
        </w:rPr>
        <w:t xml:space="preserve">     2)Депутаты Народного Собрания Гагаузии избираются на основе мажоритарной системы по террит</w:t>
      </w:r>
      <w:r w:rsidR="006D15DE" w:rsidRPr="00DF64A6">
        <w:rPr>
          <w:rFonts w:ascii="Times New Roman" w:hAnsi="Times New Roman" w:cs="Times New Roman"/>
          <w:sz w:val="28"/>
          <w:szCs w:val="28"/>
        </w:rPr>
        <w:t>ориальным одномандатным округам на основе всеобщего, равного, прямого избирательного права при тайном и свободном голосовании.</w:t>
      </w:r>
      <w:r w:rsidRPr="00DF64A6">
        <w:rPr>
          <w:rFonts w:ascii="Times New Roman" w:hAnsi="Times New Roman" w:cs="Times New Roman"/>
          <w:sz w:val="28"/>
          <w:szCs w:val="28"/>
        </w:rPr>
        <w:t xml:space="preserve"> </w:t>
      </w:r>
      <w:r w:rsidR="00FF4343" w:rsidRPr="00DF64A6">
        <w:rPr>
          <w:rFonts w:ascii="Times New Roman" w:hAnsi="Times New Roman" w:cs="Times New Roman"/>
          <w:sz w:val="28"/>
          <w:szCs w:val="28"/>
        </w:rPr>
        <w:t xml:space="preserve">Депутатом Народного Собрания Гагаузии может быть избран гражданин Республики Молдова, достигший 21 года, проживающий на момент выборов на территории представляемого им территориального округа (населенного пункта). </w:t>
      </w:r>
      <w:r w:rsidR="006D15DE" w:rsidRPr="00DF64A6">
        <w:rPr>
          <w:rFonts w:ascii="Times New Roman" w:hAnsi="Times New Roman" w:cs="Times New Roman"/>
          <w:sz w:val="28"/>
          <w:szCs w:val="28"/>
        </w:rPr>
        <w:t>Число депутатов не должно превышать одного от каждых 5 (пяти) тысяч избирателей, но каждый населенный пункт должен иметь не менее одного депутата.</w:t>
      </w:r>
    </w:p>
    <w:p w:rsidR="0061342E" w:rsidRPr="00DF64A6" w:rsidRDefault="0061342E" w:rsidP="0061342E">
      <w:pPr>
        <w:tabs>
          <w:tab w:val="left" w:pos="6045"/>
        </w:tabs>
        <w:spacing w:after="0" w:line="240" w:lineRule="auto"/>
        <w:jc w:val="both"/>
        <w:rPr>
          <w:rFonts w:ascii="Times New Roman" w:hAnsi="Times New Roman" w:cs="Times New Roman"/>
          <w:sz w:val="28"/>
          <w:szCs w:val="28"/>
        </w:rPr>
      </w:pPr>
      <w:r w:rsidRPr="00DF64A6">
        <w:rPr>
          <w:rFonts w:ascii="Times New Roman" w:hAnsi="Times New Roman" w:cs="Times New Roman"/>
          <w:sz w:val="28"/>
          <w:szCs w:val="28"/>
        </w:rPr>
        <w:t xml:space="preserve">При этом партии и иные общественно-политические организации и объединения Гагаузии (Гагауз </w:t>
      </w:r>
      <w:proofErr w:type="spellStart"/>
      <w:r w:rsidRPr="00DF64A6">
        <w:rPr>
          <w:rFonts w:ascii="Times New Roman" w:hAnsi="Times New Roman" w:cs="Times New Roman"/>
          <w:sz w:val="28"/>
          <w:szCs w:val="28"/>
        </w:rPr>
        <w:t>Ери</w:t>
      </w:r>
      <w:proofErr w:type="spellEnd"/>
      <w:r w:rsidRPr="00DF64A6">
        <w:rPr>
          <w:rFonts w:ascii="Times New Roman" w:hAnsi="Times New Roman" w:cs="Times New Roman"/>
          <w:sz w:val="28"/>
          <w:szCs w:val="28"/>
        </w:rPr>
        <w:t xml:space="preserve">)  могут выдвигать своих кандидатов по каждому территориальному избирательному округу первого уровня.  Партии </w:t>
      </w:r>
      <w:r w:rsidRPr="00DF64A6">
        <w:rPr>
          <w:rFonts w:ascii="Times New Roman" w:hAnsi="Times New Roman" w:cs="Times New Roman"/>
          <w:sz w:val="28"/>
          <w:szCs w:val="28"/>
        </w:rPr>
        <w:lastRenderedPageBreak/>
        <w:t>и общественно-политические организации Республики Молдова не могут участвовать в выборах на территории Гагаузии в качестве конкурентов;</w:t>
      </w:r>
    </w:p>
    <w:p w:rsidR="0061342E" w:rsidRPr="00DF64A6" w:rsidRDefault="0061342E" w:rsidP="0061342E">
      <w:pPr>
        <w:tabs>
          <w:tab w:val="left" w:pos="6045"/>
        </w:tabs>
        <w:spacing w:after="0" w:line="240" w:lineRule="auto"/>
        <w:jc w:val="both"/>
        <w:rPr>
          <w:rFonts w:ascii="Times New Roman" w:hAnsi="Times New Roman" w:cs="Times New Roman"/>
          <w:sz w:val="28"/>
          <w:szCs w:val="28"/>
        </w:rPr>
      </w:pPr>
    </w:p>
    <w:p w:rsidR="0061342E" w:rsidRPr="00DF64A6" w:rsidRDefault="0061342E" w:rsidP="0061342E">
      <w:pPr>
        <w:tabs>
          <w:tab w:val="left" w:pos="6045"/>
        </w:tabs>
        <w:spacing w:after="0" w:line="240" w:lineRule="auto"/>
        <w:jc w:val="both"/>
        <w:rPr>
          <w:rFonts w:ascii="Times New Roman" w:hAnsi="Times New Roman" w:cs="Times New Roman"/>
          <w:sz w:val="28"/>
          <w:szCs w:val="28"/>
        </w:rPr>
      </w:pPr>
      <w:r w:rsidRPr="00DF64A6">
        <w:rPr>
          <w:rFonts w:ascii="Times New Roman" w:hAnsi="Times New Roman" w:cs="Times New Roman"/>
          <w:sz w:val="28"/>
          <w:szCs w:val="28"/>
        </w:rPr>
        <w:t xml:space="preserve">      3)Депутаты Народного Собрания Гагаузии избираются на основе всеобщего, равного, прямого избирательного права при тайном и свободном голосовании.</w:t>
      </w:r>
    </w:p>
    <w:p w:rsidR="0061342E" w:rsidRPr="00DF64A6" w:rsidRDefault="0061342E" w:rsidP="0061342E">
      <w:pPr>
        <w:tabs>
          <w:tab w:val="left" w:pos="6045"/>
        </w:tabs>
        <w:spacing w:after="0" w:line="240" w:lineRule="auto"/>
        <w:jc w:val="both"/>
        <w:rPr>
          <w:rFonts w:ascii="Times New Roman" w:hAnsi="Times New Roman" w:cs="Times New Roman"/>
          <w:sz w:val="28"/>
          <w:szCs w:val="28"/>
        </w:rPr>
      </w:pPr>
    </w:p>
    <w:p w:rsidR="0061342E" w:rsidRPr="00DF64A6" w:rsidRDefault="0061342E" w:rsidP="0061342E">
      <w:pPr>
        <w:tabs>
          <w:tab w:val="left" w:pos="6045"/>
        </w:tabs>
        <w:spacing w:after="0" w:line="240" w:lineRule="auto"/>
        <w:jc w:val="both"/>
        <w:rPr>
          <w:rFonts w:ascii="Times New Roman" w:hAnsi="Times New Roman" w:cs="Times New Roman"/>
          <w:sz w:val="28"/>
          <w:szCs w:val="28"/>
        </w:rPr>
      </w:pPr>
      <w:r w:rsidRPr="00DF64A6">
        <w:rPr>
          <w:rFonts w:ascii="Times New Roman" w:hAnsi="Times New Roman" w:cs="Times New Roman"/>
          <w:sz w:val="28"/>
          <w:szCs w:val="28"/>
        </w:rPr>
        <w:t xml:space="preserve">      Законопроект определяет, что безусловная реализация указанных принципов при формировании Высшего представительного </w:t>
      </w:r>
      <w:r w:rsidR="006911F1" w:rsidRPr="00DF64A6">
        <w:rPr>
          <w:rFonts w:ascii="Times New Roman" w:hAnsi="Times New Roman" w:cs="Times New Roman"/>
          <w:sz w:val="28"/>
          <w:szCs w:val="28"/>
        </w:rPr>
        <w:t xml:space="preserve">и законодательного </w:t>
      </w:r>
      <w:r w:rsidRPr="00DF64A6">
        <w:rPr>
          <w:rFonts w:ascii="Times New Roman" w:hAnsi="Times New Roman" w:cs="Times New Roman"/>
          <w:sz w:val="28"/>
          <w:szCs w:val="28"/>
        </w:rPr>
        <w:t>органа Гагаузской автономии влечет за собой:</w:t>
      </w:r>
    </w:p>
    <w:p w:rsidR="0061342E" w:rsidRPr="00DF64A6" w:rsidRDefault="0061342E" w:rsidP="0061342E">
      <w:pPr>
        <w:tabs>
          <w:tab w:val="left" w:pos="6045"/>
        </w:tabs>
        <w:spacing w:after="0" w:line="240" w:lineRule="auto"/>
        <w:jc w:val="both"/>
        <w:rPr>
          <w:rFonts w:ascii="Times New Roman" w:hAnsi="Times New Roman" w:cs="Times New Roman"/>
          <w:sz w:val="28"/>
          <w:szCs w:val="28"/>
        </w:rPr>
      </w:pPr>
      <w:r w:rsidRPr="00DF64A6">
        <w:rPr>
          <w:rFonts w:ascii="Times New Roman" w:hAnsi="Times New Roman" w:cs="Times New Roman"/>
          <w:sz w:val="28"/>
          <w:szCs w:val="28"/>
        </w:rPr>
        <w:t xml:space="preserve">     </w:t>
      </w:r>
      <w:r w:rsidR="00DF64A6" w:rsidRPr="00DF64A6">
        <w:rPr>
          <w:rFonts w:ascii="Times New Roman" w:hAnsi="Times New Roman" w:cs="Times New Roman"/>
          <w:sz w:val="28"/>
          <w:szCs w:val="28"/>
        </w:rPr>
        <w:t xml:space="preserve">     </w:t>
      </w:r>
      <w:r w:rsidRPr="00DF64A6">
        <w:rPr>
          <w:rFonts w:ascii="Times New Roman" w:hAnsi="Times New Roman" w:cs="Times New Roman"/>
          <w:sz w:val="28"/>
          <w:szCs w:val="28"/>
        </w:rPr>
        <w:t>а). Обеспечение пропорционального представительства избирателей и депутатов Народного Собрания Гагаузии от территориальных округов (населенных пунктов) в Народном Собрании Гагаузии, посредством формирования приблизительно равных по числу избирателей в избир</w:t>
      </w:r>
      <w:r w:rsidR="00FF4343" w:rsidRPr="00DF64A6">
        <w:rPr>
          <w:rFonts w:ascii="Times New Roman" w:hAnsi="Times New Roman" w:cs="Times New Roman"/>
          <w:sz w:val="28"/>
          <w:szCs w:val="28"/>
        </w:rPr>
        <w:t>ательных</w:t>
      </w:r>
      <w:r w:rsidR="002210CE" w:rsidRPr="00DF64A6">
        <w:rPr>
          <w:rFonts w:ascii="Times New Roman" w:hAnsi="Times New Roman" w:cs="Times New Roman"/>
          <w:sz w:val="28"/>
          <w:szCs w:val="28"/>
        </w:rPr>
        <w:t xml:space="preserve"> </w:t>
      </w:r>
      <w:r w:rsidR="00FF4343" w:rsidRPr="00DF64A6">
        <w:rPr>
          <w:rFonts w:ascii="Times New Roman" w:hAnsi="Times New Roman" w:cs="Times New Roman"/>
          <w:sz w:val="28"/>
          <w:szCs w:val="28"/>
        </w:rPr>
        <w:t>округ</w:t>
      </w:r>
      <w:r w:rsidR="002210CE" w:rsidRPr="00DF64A6">
        <w:rPr>
          <w:rFonts w:ascii="Times New Roman" w:hAnsi="Times New Roman" w:cs="Times New Roman"/>
          <w:sz w:val="28"/>
          <w:szCs w:val="28"/>
        </w:rPr>
        <w:t>ах</w:t>
      </w:r>
      <w:r w:rsidR="00FF4343" w:rsidRPr="00DF64A6">
        <w:rPr>
          <w:rFonts w:ascii="Times New Roman" w:hAnsi="Times New Roman" w:cs="Times New Roman"/>
          <w:sz w:val="28"/>
          <w:szCs w:val="28"/>
        </w:rPr>
        <w:t xml:space="preserve"> второго уровня с примерно равным количеством избирателей с допустимым отклонением не более 10-15 процентов.</w:t>
      </w:r>
      <w:r w:rsidR="00DE7DA9" w:rsidRPr="00DF64A6">
        <w:rPr>
          <w:rFonts w:ascii="Times New Roman" w:hAnsi="Times New Roman" w:cs="Times New Roman"/>
          <w:sz w:val="28"/>
          <w:szCs w:val="28"/>
        </w:rPr>
        <w:t xml:space="preserve"> </w:t>
      </w:r>
      <w:r w:rsidR="00FF4343" w:rsidRPr="00DF64A6">
        <w:rPr>
          <w:rFonts w:ascii="Times New Roman" w:hAnsi="Times New Roman" w:cs="Times New Roman"/>
          <w:sz w:val="28"/>
          <w:szCs w:val="28"/>
        </w:rPr>
        <w:t>Это позволит реализовать принцип представительства при формировании Народного Собрания Гагаузии о том, чтобы каждый населенный пункт Гагаузии имел не менее одного депутата, при этом, за каждого кандидата в депутаты Народного Собрания Гагаузии будет голосовать равное число избирателей.</w:t>
      </w:r>
    </w:p>
    <w:p w:rsidR="006911F1" w:rsidRPr="00DF64A6" w:rsidRDefault="0061342E" w:rsidP="0061342E">
      <w:pPr>
        <w:tabs>
          <w:tab w:val="left" w:pos="6045"/>
        </w:tabs>
        <w:spacing w:after="0" w:line="240" w:lineRule="auto"/>
        <w:jc w:val="both"/>
        <w:rPr>
          <w:rFonts w:ascii="Times New Roman" w:hAnsi="Times New Roman" w:cs="Times New Roman"/>
          <w:sz w:val="28"/>
          <w:szCs w:val="28"/>
        </w:rPr>
      </w:pPr>
      <w:r w:rsidRPr="00DF64A6">
        <w:rPr>
          <w:rFonts w:ascii="Times New Roman" w:hAnsi="Times New Roman" w:cs="Times New Roman"/>
          <w:sz w:val="28"/>
          <w:szCs w:val="28"/>
        </w:rPr>
        <w:t xml:space="preserve">          б).  Обеспечение равного права голоса избирателей при голосован</w:t>
      </w:r>
      <w:r w:rsidR="006911F1" w:rsidRPr="00DF64A6">
        <w:rPr>
          <w:rFonts w:ascii="Times New Roman" w:hAnsi="Times New Roman" w:cs="Times New Roman"/>
          <w:sz w:val="28"/>
          <w:szCs w:val="28"/>
        </w:rPr>
        <w:t xml:space="preserve">ии. Каждый избиратель </w:t>
      </w:r>
      <w:r w:rsidRPr="00DF64A6">
        <w:rPr>
          <w:rFonts w:ascii="Times New Roman" w:hAnsi="Times New Roman" w:cs="Times New Roman"/>
          <w:sz w:val="28"/>
          <w:szCs w:val="28"/>
        </w:rPr>
        <w:t xml:space="preserve">должен иметь </w:t>
      </w:r>
      <w:r w:rsidR="006911F1" w:rsidRPr="00DF64A6">
        <w:rPr>
          <w:rFonts w:ascii="Times New Roman" w:hAnsi="Times New Roman" w:cs="Times New Roman"/>
          <w:sz w:val="28"/>
          <w:szCs w:val="28"/>
        </w:rPr>
        <w:t xml:space="preserve">в принципе </w:t>
      </w:r>
      <w:r w:rsidRPr="00DF64A6">
        <w:rPr>
          <w:rFonts w:ascii="Times New Roman" w:hAnsi="Times New Roman" w:cs="Times New Roman"/>
          <w:sz w:val="28"/>
          <w:szCs w:val="28"/>
        </w:rPr>
        <w:t>один голос. В случаях же, когда избирательная система предусматривает возможность наличия у избирателей более одного голоса, каждый</w:t>
      </w:r>
      <w:r w:rsidR="006911F1" w:rsidRPr="00DF64A6">
        <w:rPr>
          <w:rFonts w:ascii="Times New Roman" w:hAnsi="Times New Roman" w:cs="Times New Roman"/>
          <w:sz w:val="28"/>
          <w:szCs w:val="28"/>
        </w:rPr>
        <w:t xml:space="preserve"> </w:t>
      </w:r>
      <w:r w:rsidRPr="00DF64A6">
        <w:rPr>
          <w:rFonts w:ascii="Times New Roman" w:hAnsi="Times New Roman" w:cs="Times New Roman"/>
          <w:sz w:val="28"/>
          <w:szCs w:val="28"/>
        </w:rPr>
        <w:t>избиратель должен иметь равное число голосов.</w:t>
      </w:r>
      <w:r w:rsidR="00B55814" w:rsidRPr="00DF64A6">
        <w:rPr>
          <w:rFonts w:ascii="Times New Roman" w:hAnsi="Times New Roman" w:cs="Times New Roman"/>
          <w:sz w:val="28"/>
          <w:szCs w:val="28"/>
        </w:rPr>
        <w:t xml:space="preserve"> </w:t>
      </w:r>
    </w:p>
    <w:p w:rsidR="00DE7DA9" w:rsidRPr="00DF64A6" w:rsidRDefault="00DF64A6" w:rsidP="00DF64A6">
      <w:pPr>
        <w:spacing w:after="0" w:line="240" w:lineRule="auto"/>
        <w:jc w:val="both"/>
        <w:rPr>
          <w:sz w:val="28"/>
          <w:szCs w:val="28"/>
        </w:rPr>
      </w:pPr>
      <w:r w:rsidRPr="00DF64A6">
        <w:rPr>
          <w:rFonts w:ascii="Times New Roman" w:hAnsi="Times New Roman" w:cs="Times New Roman"/>
          <w:sz w:val="28"/>
          <w:szCs w:val="28"/>
        </w:rPr>
        <w:tab/>
      </w:r>
      <w:r w:rsidR="006911F1" w:rsidRPr="00DF64A6">
        <w:rPr>
          <w:rFonts w:ascii="Times New Roman" w:hAnsi="Times New Roman" w:cs="Times New Roman"/>
          <w:sz w:val="28"/>
          <w:szCs w:val="28"/>
        </w:rPr>
        <w:t>в) Повышение статуса депутатов Народного Собрания Гагаузии избираемых в соответствии с принципами пропорционального представительства депутатов и равного представительства по числу избирателей Гагаузии, а не только из своего населенного пункта или территориального округа, как советников местных органов власти.</w:t>
      </w:r>
      <w:r w:rsidR="00DE7DA9" w:rsidRPr="00DF64A6">
        <w:rPr>
          <w:sz w:val="28"/>
          <w:szCs w:val="28"/>
        </w:rPr>
        <w:t xml:space="preserve"> </w:t>
      </w:r>
    </w:p>
    <w:p w:rsidR="00DE7DA9" w:rsidRPr="00DF64A6" w:rsidRDefault="00DF64A6" w:rsidP="00DF64A6">
      <w:pPr>
        <w:spacing w:after="0" w:line="240" w:lineRule="auto"/>
        <w:jc w:val="both"/>
        <w:rPr>
          <w:sz w:val="28"/>
          <w:szCs w:val="28"/>
        </w:rPr>
      </w:pPr>
      <w:r w:rsidRPr="00DF64A6">
        <w:rPr>
          <w:rFonts w:ascii="Times New Roman" w:hAnsi="Times New Roman" w:cs="Times New Roman"/>
          <w:sz w:val="28"/>
          <w:szCs w:val="28"/>
        </w:rPr>
        <w:tab/>
      </w:r>
      <w:r w:rsidR="00DE7DA9" w:rsidRPr="00DF64A6">
        <w:rPr>
          <w:rFonts w:ascii="Times New Roman" w:hAnsi="Times New Roman" w:cs="Times New Roman"/>
          <w:sz w:val="28"/>
          <w:szCs w:val="28"/>
        </w:rPr>
        <w:t xml:space="preserve">г) Возможность депутатам Народного Собрания Гагаузии, представляющих территориальные избирательные округа первого уровня и избираемых по избирательному округу второго уровня работать </w:t>
      </w:r>
      <w:proofErr w:type="spellStart"/>
      <w:r w:rsidR="00DE7DA9" w:rsidRPr="00DF64A6">
        <w:rPr>
          <w:rFonts w:ascii="Times New Roman" w:hAnsi="Times New Roman" w:cs="Times New Roman"/>
          <w:sz w:val="28"/>
          <w:szCs w:val="28"/>
        </w:rPr>
        <w:t>командно</w:t>
      </w:r>
      <w:proofErr w:type="spellEnd"/>
      <w:r w:rsidR="00DE7DA9" w:rsidRPr="00DF64A6">
        <w:rPr>
          <w:rFonts w:ascii="Times New Roman" w:hAnsi="Times New Roman" w:cs="Times New Roman"/>
          <w:sz w:val="28"/>
          <w:szCs w:val="28"/>
        </w:rPr>
        <w:t>, для решения проблем не только Гагаузии, но и избирательных округов.</w:t>
      </w:r>
      <w:r w:rsidR="00DE7DA9" w:rsidRPr="00DF64A6">
        <w:rPr>
          <w:sz w:val="28"/>
          <w:szCs w:val="28"/>
        </w:rPr>
        <w:t xml:space="preserve"> </w:t>
      </w:r>
    </w:p>
    <w:p w:rsidR="00AD3809" w:rsidRPr="00DF64A6" w:rsidRDefault="00DF64A6" w:rsidP="00DF64A6">
      <w:pPr>
        <w:tabs>
          <w:tab w:val="left" w:pos="709"/>
        </w:tabs>
        <w:spacing w:after="0" w:line="240" w:lineRule="auto"/>
        <w:jc w:val="both"/>
        <w:rPr>
          <w:rFonts w:ascii="Times New Roman" w:hAnsi="Times New Roman" w:cs="Times New Roman"/>
          <w:sz w:val="28"/>
          <w:szCs w:val="28"/>
        </w:rPr>
      </w:pPr>
      <w:r w:rsidRPr="00DF64A6">
        <w:rPr>
          <w:rFonts w:ascii="Times New Roman" w:hAnsi="Times New Roman" w:cs="Times New Roman"/>
          <w:sz w:val="28"/>
          <w:szCs w:val="28"/>
        </w:rPr>
        <w:tab/>
      </w:r>
      <w:r w:rsidR="00DE7DA9" w:rsidRPr="00DF64A6">
        <w:rPr>
          <w:rFonts w:ascii="Times New Roman" w:hAnsi="Times New Roman" w:cs="Times New Roman"/>
          <w:sz w:val="28"/>
          <w:szCs w:val="28"/>
        </w:rPr>
        <w:t>д) Исключается возможность коррупционной составляющей, путем попыток подкупа избирателей либо других действий, поскольку осуществлять подобные действия с более чем 20-тью тысячами избирателей намного труднее, чем, к примеру, с 500-1000 избирателями.</w:t>
      </w:r>
    </w:p>
    <w:p w:rsidR="00AF1834" w:rsidRPr="00DF64A6" w:rsidRDefault="00DF64A6" w:rsidP="00AF1834">
      <w:pPr>
        <w:tabs>
          <w:tab w:val="left" w:pos="6045"/>
        </w:tabs>
        <w:spacing w:after="0" w:line="240" w:lineRule="auto"/>
        <w:jc w:val="both"/>
        <w:rPr>
          <w:rFonts w:ascii="Times New Roman" w:hAnsi="Times New Roman" w:cs="Times New Roman"/>
          <w:sz w:val="28"/>
          <w:szCs w:val="28"/>
        </w:rPr>
      </w:pPr>
      <w:r w:rsidRPr="00DF64A6">
        <w:rPr>
          <w:rFonts w:ascii="Times New Roman" w:hAnsi="Times New Roman" w:cs="Times New Roman"/>
          <w:sz w:val="28"/>
          <w:szCs w:val="28"/>
        </w:rPr>
        <w:t xml:space="preserve">         </w:t>
      </w:r>
      <w:r w:rsidR="008200DA" w:rsidRPr="00DF64A6">
        <w:rPr>
          <w:rFonts w:ascii="Times New Roman" w:hAnsi="Times New Roman" w:cs="Times New Roman"/>
          <w:sz w:val="28"/>
          <w:szCs w:val="28"/>
        </w:rPr>
        <w:t xml:space="preserve">Следует отметить, что факт </w:t>
      </w:r>
      <w:r w:rsidR="004D0748" w:rsidRPr="00DF64A6">
        <w:rPr>
          <w:rFonts w:ascii="Times New Roman" w:hAnsi="Times New Roman" w:cs="Times New Roman"/>
          <w:sz w:val="28"/>
          <w:szCs w:val="28"/>
        </w:rPr>
        <w:t xml:space="preserve">наличия несоответствия и противоречия норм действующего выборного законодательства АТО Гагаузия к требованиям положений Конституции Республики Молдова, Закона РМ «Об особом правовом статусе Гагаузии (Гагауз </w:t>
      </w:r>
      <w:proofErr w:type="spellStart"/>
      <w:r w:rsidR="004D0748" w:rsidRPr="00DF64A6">
        <w:rPr>
          <w:rFonts w:ascii="Times New Roman" w:hAnsi="Times New Roman" w:cs="Times New Roman"/>
          <w:sz w:val="28"/>
          <w:szCs w:val="28"/>
        </w:rPr>
        <w:t>Ери</w:t>
      </w:r>
      <w:proofErr w:type="spellEnd"/>
      <w:r w:rsidR="004D0748" w:rsidRPr="00DF64A6">
        <w:rPr>
          <w:rFonts w:ascii="Times New Roman" w:hAnsi="Times New Roman" w:cs="Times New Roman"/>
          <w:sz w:val="28"/>
          <w:szCs w:val="28"/>
        </w:rPr>
        <w:t xml:space="preserve">)», Уложения (Основного закона) Гагаузии», а также международных стандартов и Рекомендаций о соблюдении принципа равенства избирательного права при проведении </w:t>
      </w:r>
      <w:r w:rsidR="004D0748" w:rsidRPr="00DF64A6">
        <w:rPr>
          <w:rFonts w:ascii="Times New Roman" w:hAnsi="Times New Roman" w:cs="Times New Roman"/>
          <w:sz w:val="28"/>
          <w:szCs w:val="28"/>
        </w:rPr>
        <w:lastRenderedPageBreak/>
        <w:t>выборов ранее,</w:t>
      </w:r>
      <w:r w:rsidRPr="00DF64A6">
        <w:rPr>
          <w:rFonts w:ascii="Times New Roman" w:hAnsi="Times New Roman" w:cs="Times New Roman"/>
          <w:sz w:val="28"/>
          <w:szCs w:val="28"/>
        </w:rPr>
        <w:t xml:space="preserve"> </w:t>
      </w:r>
      <w:r w:rsidR="004D0748" w:rsidRPr="00DF64A6">
        <w:rPr>
          <w:rFonts w:ascii="Times New Roman" w:hAnsi="Times New Roman" w:cs="Times New Roman"/>
          <w:sz w:val="28"/>
          <w:szCs w:val="28"/>
        </w:rPr>
        <w:t>в прошлом созыве Народного Собрания Гагаузии, уже констатировала её постоянная комиссия по юридическим вопросам, правам человека, законности, правопорядку, информационной политике и СМИ, но не успела их устранить.</w:t>
      </w:r>
    </w:p>
    <w:p w:rsidR="00905FC5" w:rsidRPr="00DF64A6" w:rsidRDefault="00002557" w:rsidP="00706CB6">
      <w:pPr>
        <w:spacing w:after="0"/>
        <w:jc w:val="both"/>
        <w:rPr>
          <w:rFonts w:ascii="Times New Roman" w:hAnsi="Times New Roman" w:cs="Times New Roman"/>
          <w:sz w:val="28"/>
          <w:szCs w:val="28"/>
        </w:rPr>
      </w:pPr>
      <w:r w:rsidRPr="00DF64A6">
        <w:rPr>
          <w:rFonts w:ascii="Times New Roman" w:hAnsi="Times New Roman" w:cs="Times New Roman"/>
          <w:sz w:val="28"/>
          <w:szCs w:val="28"/>
        </w:rPr>
        <w:t xml:space="preserve">   Так, </w:t>
      </w:r>
      <w:r w:rsidR="00FB5508" w:rsidRPr="00DF64A6">
        <w:rPr>
          <w:rFonts w:ascii="Times New Roman" w:hAnsi="Times New Roman" w:cs="Times New Roman"/>
          <w:sz w:val="28"/>
          <w:szCs w:val="28"/>
        </w:rPr>
        <w:t>статью</w:t>
      </w:r>
      <w:r w:rsidR="00905FC5" w:rsidRPr="00DF64A6">
        <w:rPr>
          <w:rFonts w:ascii="Times New Roman" w:hAnsi="Times New Roman" w:cs="Times New Roman"/>
          <w:sz w:val="28"/>
          <w:szCs w:val="28"/>
        </w:rPr>
        <w:t xml:space="preserve"> 4 предлагается</w:t>
      </w:r>
      <w:r w:rsidRPr="00DF64A6">
        <w:rPr>
          <w:rFonts w:ascii="Times New Roman" w:hAnsi="Times New Roman" w:cs="Times New Roman"/>
          <w:sz w:val="28"/>
          <w:szCs w:val="28"/>
        </w:rPr>
        <w:t xml:space="preserve"> </w:t>
      </w:r>
      <w:r w:rsidR="00905FC5" w:rsidRPr="00DF64A6">
        <w:rPr>
          <w:rFonts w:ascii="Times New Roman" w:hAnsi="Times New Roman" w:cs="Times New Roman"/>
          <w:sz w:val="28"/>
          <w:szCs w:val="28"/>
        </w:rPr>
        <w:t>дополнить</w:t>
      </w:r>
      <w:r w:rsidRPr="00DF64A6">
        <w:rPr>
          <w:rFonts w:ascii="Times New Roman" w:hAnsi="Times New Roman" w:cs="Times New Roman"/>
          <w:sz w:val="28"/>
          <w:szCs w:val="28"/>
        </w:rPr>
        <w:t xml:space="preserve"> положением, что «В случае наличия у избирателей более одного голоса, каждый избиратель имеет равное число голосов.» </w:t>
      </w:r>
    </w:p>
    <w:p w:rsidR="00D62081" w:rsidRPr="00DF64A6" w:rsidRDefault="00002557" w:rsidP="00D62081">
      <w:pPr>
        <w:spacing w:after="0"/>
        <w:jc w:val="both"/>
        <w:rPr>
          <w:rFonts w:ascii="Times New Roman" w:hAnsi="Times New Roman" w:cs="Times New Roman"/>
          <w:sz w:val="28"/>
          <w:szCs w:val="28"/>
        </w:rPr>
      </w:pPr>
      <w:r w:rsidRPr="00DF64A6">
        <w:rPr>
          <w:rFonts w:ascii="Times New Roman" w:hAnsi="Times New Roman" w:cs="Times New Roman"/>
          <w:sz w:val="28"/>
          <w:szCs w:val="28"/>
        </w:rPr>
        <w:t xml:space="preserve">       </w:t>
      </w:r>
      <w:r w:rsidR="00D62081" w:rsidRPr="00DF64A6">
        <w:rPr>
          <w:rFonts w:ascii="Times New Roman" w:hAnsi="Times New Roman" w:cs="Times New Roman"/>
          <w:sz w:val="28"/>
          <w:szCs w:val="28"/>
        </w:rPr>
        <w:t xml:space="preserve">  В статье 10. Предлагается после слов: «только за одного из конкурентов» добавить слова «,указанных в бюллетене для голосования,», исключив словосочетание «на выборах».</w:t>
      </w:r>
    </w:p>
    <w:p w:rsidR="00002557" w:rsidRPr="00DF64A6" w:rsidRDefault="00D62081" w:rsidP="00706CB6">
      <w:pPr>
        <w:spacing w:after="0"/>
        <w:jc w:val="both"/>
        <w:rPr>
          <w:rFonts w:ascii="Times New Roman" w:hAnsi="Times New Roman" w:cs="Times New Roman"/>
          <w:sz w:val="28"/>
          <w:szCs w:val="28"/>
        </w:rPr>
      </w:pPr>
      <w:r w:rsidRPr="00DF64A6">
        <w:rPr>
          <w:rFonts w:ascii="Times New Roman" w:hAnsi="Times New Roman" w:cs="Times New Roman"/>
          <w:sz w:val="28"/>
          <w:szCs w:val="28"/>
        </w:rPr>
        <w:t xml:space="preserve">      3. В статье 15.  Предлагается в части (1) после слов: «Партии и другие общественно-политические организации» дополнить, словом </w:t>
      </w:r>
      <w:r w:rsidR="002210CE" w:rsidRPr="00DF64A6">
        <w:rPr>
          <w:rFonts w:ascii="Times New Roman" w:hAnsi="Times New Roman" w:cs="Times New Roman"/>
          <w:sz w:val="28"/>
          <w:szCs w:val="28"/>
        </w:rPr>
        <w:t>«Гагаузии».</w:t>
      </w:r>
      <w:r w:rsidR="00002557" w:rsidRPr="00DF64A6">
        <w:rPr>
          <w:rFonts w:ascii="Times New Roman" w:hAnsi="Times New Roman" w:cs="Times New Roman"/>
          <w:sz w:val="28"/>
          <w:szCs w:val="28"/>
        </w:rPr>
        <w:t xml:space="preserve">        В части (5) ст. 27 вносятся изменения конкретизирующие, что кандидатуры членов окружных советов выдвигаются соответствующими местными советами.</w:t>
      </w:r>
    </w:p>
    <w:p w:rsidR="00D62081" w:rsidRPr="00DF64A6" w:rsidRDefault="00FB5508" w:rsidP="00706CB6">
      <w:pPr>
        <w:spacing w:after="0"/>
        <w:jc w:val="both"/>
        <w:rPr>
          <w:rFonts w:ascii="Times New Roman" w:hAnsi="Times New Roman" w:cs="Times New Roman"/>
          <w:sz w:val="28"/>
          <w:szCs w:val="28"/>
        </w:rPr>
      </w:pPr>
      <w:r w:rsidRPr="00DF64A6">
        <w:rPr>
          <w:rFonts w:ascii="Times New Roman" w:hAnsi="Times New Roman" w:cs="Times New Roman"/>
          <w:sz w:val="28"/>
          <w:szCs w:val="28"/>
        </w:rPr>
        <w:t xml:space="preserve">        Статья 27 дополняется частью (6</w:t>
      </w:r>
      <w:r w:rsidRPr="00DF64A6">
        <w:rPr>
          <w:rFonts w:ascii="Times New Roman" w:hAnsi="Times New Roman" w:cs="Times New Roman"/>
          <w:sz w:val="28"/>
          <w:szCs w:val="28"/>
          <w:vertAlign w:val="superscript"/>
        </w:rPr>
        <w:t>1</w:t>
      </w:r>
      <w:r w:rsidRPr="00DF64A6">
        <w:rPr>
          <w:rFonts w:ascii="Times New Roman" w:hAnsi="Times New Roman" w:cs="Times New Roman"/>
          <w:sz w:val="28"/>
          <w:szCs w:val="28"/>
        </w:rPr>
        <w:t>) определяющего, что «в случае несвоевременного выдвижения или непредставления кандидатур в состав окружных избирательных советов, недостающее число членов окружных избирательных советов восполняется Центральной избирательной комиссией Гагаузии из списка квалифицированных работников, которыми она располагает.». Определяется круг лиц, кто не может быть членами окружных советов.</w:t>
      </w:r>
    </w:p>
    <w:p w:rsidR="004130C6" w:rsidRPr="00DF64A6" w:rsidRDefault="00D62081" w:rsidP="004130C6">
      <w:pPr>
        <w:spacing w:after="0"/>
        <w:jc w:val="both"/>
        <w:rPr>
          <w:sz w:val="28"/>
          <w:szCs w:val="28"/>
        </w:rPr>
      </w:pPr>
      <w:r w:rsidRPr="00DF64A6">
        <w:rPr>
          <w:rFonts w:ascii="Times New Roman" w:hAnsi="Times New Roman" w:cs="Times New Roman"/>
          <w:sz w:val="28"/>
          <w:szCs w:val="28"/>
        </w:rPr>
        <w:t xml:space="preserve">       В статье 28 конкретизируются названия окружных Советов</w:t>
      </w:r>
      <w:r w:rsidR="004130C6" w:rsidRPr="00DF64A6">
        <w:rPr>
          <w:rFonts w:ascii="Times New Roman" w:hAnsi="Times New Roman" w:cs="Times New Roman"/>
          <w:sz w:val="28"/>
          <w:szCs w:val="28"/>
        </w:rPr>
        <w:t xml:space="preserve"> и функциональные обязанности</w:t>
      </w:r>
      <w:r w:rsidR="004130C6" w:rsidRPr="00DF64A6">
        <w:rPr>
          <w:sz w:val="28"/>
          <w:szCs w:val="28"/>
        </w:rPr>
        <w:t xml:space="preserve"> </w:t>
      </w:r>
    </w:p>
    <w:p w:rsidR="004130C6" w:rsidRPr="00DF64A6" w:rsidRDefault="004130C6" w:rsidP="004130C6">
      <w:pPr>
        <w:spacing w:after="0"/>
        <w:jc w:val="both"/>
        <w:rPr>
          <w:rFonts w:ascii="Times New Roman" w:hAnsi="Times New Roman" w:cs="Times New Roman"/>
          <w:sz w:val="28"/>
          <w:szCs w:val="28"/>
        </w:rPr>
      </w:pPr>
      <w:r w:rsidRPr="00DF64A6">
        <w:rPr>
          <w:rFonts w:ascii="Times New Roman" w:hAnsi="Times New Roman" w:cs="Times New Roman"/>
          <w:sz w:val="28"/>
          <w:szCs w:val="28"/>
        </w:rPr>
        <w:t xml:space="preserve">       В статье 31. В части (1) после слов: «общественно-политические организации» добавить слово «Гагаузии».     </w:t>
      </w:r>
    </w:p>
    <w:p w:rsidR="004130C6" w:rsidRPr="00DF64A6" w:rsidRDefault="004130C6" w:rsidP="004130C6">
      <w:pPr>
        <w:spacing w:after="0"/>
        <w:jc w:val="both"/>
        <w:rPr>
          <w:rFonts w:ascii="Times New Roman" w:hAnsi="Times New Roman" w:cs="Times New Roman"/>
          <w:sz w:val="28"/>
          <w:szCs w:val="28"/>
        </w:rPr>
      </w:pPr>
      <w:r w:rsidRPr="00DF64A6">
        <w:rPr>
          <w:rFonts w:ascii="Times New Roman" w:hAnsi="Times New Roman" w:cs="Times New Roman"/>
          <w:sz w:val="28"/>
          <w:szCs w:val="28"/>
        </w:rPr>
        <w:t xml:space="preserve">       В пункте а) части (3) ст.41после слов «общественно – политические организации» добавить слово Гагаузии и далее по тексту.          </w:t>
      </w:r>
    </w:p>
    <w:p w:rsidR="004130C6" w:rsidRPr="00DF64A6" w:rsidRDefault="004130C6" w:rsidP="004130C6">
      <w:pPr>
        <w:spacing w:after="0"/>
        <w:jc w:val="both"/>
        <w:rPr>
          <w:rFonts w:ascii="Times New Roman" w:hAnsi="Times New Roman" w:cs="Times New Roman"/>
          <w:sz w:val="28"/>
          <w:szCs w:val="28"/>
        </w:rPr>
      </w:pPr>
      <w:r w:rsidRPr="00DF64A6">
        <w:rPr>
          <w:rFonts w:ascii="Times New Roman" w:hAnsi="Times New Roman" w:cs="Times New Roman"/>
          <w:sz w:val="28"/>
          <w:szCs w:val="28"/>
        </w:rPr>
        <w:t xml:space="preserve">       В части (1) 42 после слов: «выдвинутых от партий» добавить слова «и общественно-политических организаций Гагаузии».         </w:t>
      </w:r>
    </w:p>
    <w:p w:rsidR="00325A0C" w:rsidRPr="00DF64A6" w:rsidRDefault="004130C6" w:rsidP="00325A0C">
      <w:pPr>
        <w:spacing w:after="0"/>
        <w:jc w:val="both"/>
        <w:rPr>
          <w:sz w:val="28"/>
          <w:szCs w:val="28"/>
        </w:rPr>
      </w:pPr>
      <w:r w:rsidRPr="00DF64A6">
        <w:rPr>
          <w:rFonts w:ascii="Times New Roman" w:hAnsi="Times New Roman" w:cs="Times New Roman"/>
          <w:sz w:val="28"/>
          <w:szCs w:val="28"/>
        </w:rPr>
        <w:t xml:space="preserve">       В части (2) 44 после словосочетания «других общественно-политических организаций» исключить слова «,избирательных блоков» добавив слово «Гагаузии»</w:t>
      </w:r>
      <w:r w:rsidR="00325A0C" w:rsidRPr="00DF64A6">
        <w:rPr>
          <w:rFonts w:ascii="Times New Roman" w:hAnsi="Times New Roman" w:cs="Times New Roman"/>
          <w:sz w:val="28"/>
          <w:szCs w:val="28"/>
        </w:rPr>
        <w:t>.</w:t>
      </w:r>
      <w:r w:rsidR="00325A0C" w:rsidRPr="00DF64A6">
        <w:rPr>
          <w:sz w:val="28"/>
          <w:szCs w:val="28"/>
        </w:rPr>
        <w:t xml:space="preserve"> </w:t>
      </w:r>
    </w:p>
    <w:p w:rsidR="00325A0C" w:rsidRPr="00DF64A6" w:rsidRDefault="00325A0C" w:rsidP="00325A0C">
      <w:pPr>
        <w:spacing w:after="0"/>
        <w:jc w:val="both"/>
        <w:rPr>
          <w:rFonts w:ascii="Times New Roman" w:hAnsi="Times New Roman" w:cs="Times New Roman"/>
          <w:sz w:val="28"/>
          <w:szCs w:val="28"/>
        </w:rPr>
      </w:pPr>
      <w:r w:rsidRPr="00DF64A6">
        <w:rPr>
          <w:sz w:val="28"/>
          <w:szCs w:val="28"/>
        </w:rPr>
        <w:t xml:space="preserve">       </w:t>
      </w:r>
      <w:r w:rsidRPr="00DF64A6">
        <w:rPr>
          <w:rFonts w:ascii="Times New Roman" w:hAnsi="Times New Roman" w:cs="Times New Roman"/>
          <w:sz w:val="28"/>
          <w:szCs w:val="28"/>
        </w:rPr>
        <w:t>В статье 74 Выборы в Народное Собрание Гагаузии:</w:t>
      </w:r>
    </w:p>
    <w:p w:rsidR="00325A0C" w:rsidRPr="00DF64A6" w:rsidRDefault="00325A0C" w:rsidP="00325A0C">
      <w:pPr>
        <w:spacing w:after="0"/>
        <w:jc w:val="both"/>
        <w:rPr>
          <w:rFonts w:ascii="Times New Roman" w:hAnsi="Times New Roman" w:cs="Times New Roman"/>
          <w:sz w:val="28"/>
          <w:szCs w:val="28"/>
        </w:rPr>
      </w:pPr>
      <w:r w:rsidRPr="00DF64A6">
        <w:rPr>
          <w:rFonts w:ascii="Times New Roman" w:hAnsi="Times New Roman" w:cs="Times New Roman"/>
          <w:sz w:val="28"/>
          <w:szCs w:val="28"/>
        </w:rPr>
        <w:t xml:space="preserve">     Часть (2) излагается в другой редакции: </w:t>
      </w:r>
    </w:p>
    <w:p w:rsidR="00325A0C" w:rsidRPr="00DF64A6" w:rsidRDefault="00325A0C" w:rsidP="00325A0C">
      <w:pPr>
        <w:spacing w:after="0"/>
        <w:jc w:val="both"/>
        <w:rPr>
          <w:rFonts w:ascii="Times New Roman" w:hAnsi="Times New Roman" w:cs="Times New Roman"/>
          <w:sz w:val="28"/>
          <w:szCs w:val="28"/>
        </w:rPr>
      </w:pPr>
      <w:r w:rsidRPr="00DF64A6">
        <w:rPr>
          <w:rFonts w:ascii="Times New Roman" w:hAnsi="Times New Roman" w:cs="Times New Roman"/>
          <w:sz w:val="28"/>
          <w:szCs w:val="28"/>
        </w:rPr>
        <w:t xml:space="preserve">« (2) Выборы Народного Собрания Гагаузии проводятся только по одномандатным избирательным округам на основе голосования по кандидатурам, выдвинутым по одному на каждый избирательный округ первого уровня от партий либо  общественно-политических организаций Гагаузии, зарегистрированных в АТО Гагаузия (Гагауз </w:t>
      </w:r>
      <w:proofErr w:type="spellStart"/>
      <w:r w:rsidRPr="00DF64A6">
        <w:rPr>
          <w:rFonts w:ascii="Times New Roman" w:hAnsi="Times New Roman" w:cs="Times New Roman"/>
          <w:sz w:val="28"/>
          <w:szCs w:val="28"/>
        </w:rPr>
        <w:t>Ери</w:t>
      </w:r>
      <w:proofErr w:type="spellEnd"/>
      <w:r w:rsidRPr="00DF64A6">
        <w:rPr>
          <w:rFonts w:ascii="Times New Roman" w:hAnsi="Times New Roman" w:cs="Times New Roman"/>
          <w:sz w:val="28"/>
          <w:szCs w:val="28"/>
        </w:rPr>
        <w:t>),  а также по кандидатурам независимых кандидатов, зарегистрированных в установленном настоящим Кодексом  порядке.»</w:t>
      </w:r>
    </w:p>
    <w:p w:rsidR="00325A0C" w:rsidRPr="00DF64A6" w:rsidRDefault="00325A0C" w:rsidP="00325A0C">
      <w:pPr>
        <w:spacing w:after="0"/>
        <w:jc w:val="both"/>
        <w:rPr>
          <w:rFonts w:ascii="Times New Roman" w:hAnsi="Times New Roman" w:cs="Times New Roman"/>
          <w:sz w:val="28"/>
          <w:szCs w:val="28"/>
        </w:rPr>
      </w:pPr>
      <w:r w:rsidRPr="00DF64A6">
        <w:rPr>
          <w:rFonts w:ascii="Times New Roman" w:hAnsi="Times New Roman" w:cs="Times New Roman"/>
          <w:sz w:val="28"/>
          <w:szCs w:val="28"/>
        </w:rPr>
        <w:lastRenderedPageBreak/>
        <w:t>Дополняется частью (21) следующего содержания:</w:t>
      </w:r>
    </w:p>
    <w:p w:rsidR="00980CB2" w:rsidRPr="00DF64A6" w:rsidRDefault="00325A0C" w:rsidP="00980CB2">
      <w:pPr>
        <w:spacing w:after="0"/>
        <w:jc w:val="both"/>
        <w:rPr>
          <w:rFonts w:ascii="Times New Roman" w:hAnsi="Times New Roman" w:cs="Times New Roman"/>
          <w:sz w:val="28"/>
          <w:szCs w:val="28"/>
        </w:rPr>
      </w:pPr>
      <w:r w:rsidRPr="00DF64A6">
        <w:rPr>
          <w:rFonts w:ascii="Times New Roman" w:hAnsi="Times New Roman" w:cs="Times New Roman"/>
          <w:sz w:val="28"/>
          <w:szCs w:val="28"/>
        </w:rPr>
        <w:t>(21) В выборах депутатов Народного Собрания Гагаузии не могут участвовать и выдвигать кандидатов в депутаты партии и общественно-политические организации Республики Молдова, зарегистрированные в министерстве юстиции Республики Молдова.</w:t>
      </w:r>
      <w:r w:rsidR="00980CB2" w:rsidRPr="00DF64A6">
        <w:rPr>
          <w:sz w:val="28"/>
          <w:szCs w:val="28"/>
        </w:rPr>
        <w:t xml:space="preserve"> </w:t>
      </w:r>
    </w:p>
    <w:p w:rsidR="00980CB2" w:rsidRPr="00DF64A6" w:rsidRDefault="00980CB2" w:rsidP="00980CB2">
      <w:pPr>
        <w:spacing w:after="0"/>
        <w:jc w:val="both"/>
        <w:rPr>
          <w:rFonts w:ascii="Times New Roman" w:hAnsi="Times New Roman" w:cs="Times New Roman"/>
          <w:sz w:val="28"/>
          <w:szCs w:val="28"/>
        </w:rPr>
      </w:pPr>
      <w:r w:rsidRPr="00DF64A6">
        <w:rPr>
          <w:rFonts w:ascii="Times New Roman" w:hAnsi="Times New Roman" w:cs="Times New Roman"/>
          <w:sz w:val="28"/>
          <w:szCs w:val="28"/>
        </w:rPr>
        <w:t xml:space="preserve"> Часть (1) статьи 75 излагается в новой  редакции:</w:t>
      </w:r>
    </w:p>
    <w:p w:rsidR="00980CB2" w:rsidRPr="00DF64A6" w:rsidRDefault="00980CB2" w:rsidP="00980CB2">
      <w:pPr>
        <w:spacing w:after="0"/>
        <w:jc w:val="both"/>
        <w:rPr>
          <w:rFonts w:ascii="Times New Roman" w:hAnsi="Times New Roman" w:cs="Times New Roman"/>
          <w:sz w:val="28"/>
          <w:szCs w:val="28"/>
        </w:rPr>
      </w:pPr>
      <w:r w:rsidRPr="00DF64A6">
        <w:rPr>
          <w:rFonts w:ascii="Times New Roman" w:hAnsi="Times New Roman" w:cs="Times New Roman"/>
          <w:sz w:val="28"/>
          <w:szCs w:val="28"/>
        </w:rPr>
        <w:t>«(1) В целях организации и проведения выборов не позднее, чем за 55 дней до их проведения, Центральная избирательная комиссия Гагаузии, в соответствии с приложением к настоящему закону, образует 5 избирательных округов второго уровня с равным числом избирателей. Максимально допустимое отклонение не должно превышать 10-15 процентов. В их составе образуются 35 одномандатных избирательных округа первого уровня с числом избирателей не менее пяти тысяч, но в каждом населенном пункте образуется не менее одного избирательного округа.»;</w:t>
      </w:r>
    </w:p>
    <w:p w:rsidR="00980CB2" w:rsidRPr="00DF64A6" w:rsidRDefault="00980CB2" w:rsidP="00980CB2">
      <w:pPr>
        <w:spacing w:after="0"/>
        <w:jc w:val="both"/>
        <w:rPr>
          <w:rFonts w:ascii="Times New Roman" w:hAnsi="Times New Roman" w:cs="Times New Roman"/>
          <w:sz w:val="28"/>
          <w:szCs w:val="28"/>
        </w:rPr>
      </w:pPr>
      <w:r w:rsidRPr="00DF64A6">
        <w:rPr>
          <w:rFonts w:ascii="Times New Roman" w:hAnsi="Times New Roman" w:cs="Times New Roman"/>
          <w:sz w:val="28"/>
          <w:szCs w:val="28"/>
        </w:rPr>
        <w:t xml:space="preserve">дополняется частью (11) следующего содержания: </w:t>
      </w:r>
    </w:p>
    <w:p w:rsidR="00980CB2" w:rsidRPr="00DF64A6" w:rsidRDefault="00980CB2" w:rsidP="00980CB2">
      <w:pPr>
        <w:spacing w:after="0"/>
        <w:jc w:val="both"/>
        <w:rPr>
          <w:rFonts w:ascii="Times New Roman" w:hAnsi="Times New Roman" w:cs="Times New Roman"/>
          <w:sz w:val="28"/>
          <w:szCs w:val="28"/>
        </w:rPr>
      </w:pPr>
      <w:r w:rsidRPr="00DF64A6">
        <w:rPr>
          <w:rFonts w:ascii="Times New Roman" w:hAnsi="Times New Roman" w:cs="Times New Roman"/>
          <w:sz w:val="28"/>
          <w:szCs w:val="28"/>
        </w:rPr>
        <w:t>«(11) Не позднее, чем за 50 дней до дня выборов образуются окружные избирательные советы, в соответствии с положениями ст.27 настоящего Кодекса, применяемыми соответствующим образом. Функции окружных избирательных советов предусмотрены статьей 28 настоящего Кодекса, за исключением пункта ж) части (1).»;</w:t>
      </w:r>
    </w:p>
    <w:p w:rsidR="00980CB2" w:rsidRPr="00DF64A6" w:rsidRDefault="00980CB2" w:rsidP="00980CB2">
      <w:pPr>
        <w:spacing w:after="0"/>
        <w:jc w:val="both"/>
        <w:rPr>
          <w:rFonts w:ascii="Times New Roman" w:hAnsi="Times New Roman" w:cs="Times New Roman"/>
          <w:sz w:val="28"/>
          <w:szCs w:val="28"/>
        </w:rPr>
      </w:pPr>
      <w:r w:rsidRPr="00DF64A6">
        <w:rPr>
          <w:rFonts w:ascii="Times New Roman" w:hAnsi="Times New Roman" w:cs="Times New Roman"/>
          <w:sz w:val="28"/>
          <w:szCs w:val="28"/>
        </w:rPr>
        <w:t>в части (2) после слов «Избирательные округа» дополняется словами «первого уровня»;</w:t>
      </w:r>
    </w:p>
    <w:p w:rsidR="00980CB2" w:rsidRPr="00DF64A6" w:rsidRDefault="00980CB2" w:rsidP="00980CB2">
      <w:pPr>
        <w:spacing w:after="0"/>
        <w:jc w:val="both"/>
        <w:rPr>
          <w:rFonts w:ascii="Times New Roman" w:hAnsi="Times New Roman" w:cs="Times New Roman"/>
          <w:sz w:val="28"/>
          <w:szCs w:val="28"/>
        </w:rPr>
      </w:pPr>
      <w:r w:rsidRPr="00DF64A6">
        <w:rPr>
          <w:rFonts w:ascii="Times New Roman" w:hAnsi="Times New Roman" w:cs="Times New Roman"/>
          <w:sz w:val="28"/>
          <w:szCs w:val="28"/>
        </w:rPr>
        <w:t>в части (5) после слова «округах» дополняется  словами «первого уровня».</w:t>
      </w:r>
    </w:p>
    <w:p w:rsidR="00980CB2" w:rsidRPr="00DF64A6" w:rsidRDefault="0000083C" w:rsidP="00980CB2">
      <w:pPr>
        <w:spacing w:after="0"/>
        <w:jc w:val="both"/>
        <w:rPr>
          <w:rFonts w:ascii="Times New Roman" w:hAnsi="Times New Roman" w:cs="Times New Roman"/>
          <w:sz w:val="28"/>
          <w:szCs w:val="28"/>
        </w:rPr>
      </w:pPr>
      <w:r w:rsidRPr="00DF64A6">
        <w:rPr>
          <w:rFonts w:ascii="Times New Roman" w:hAnsi="Times New Roman" w:cs="Times New Roman"/>
          <w:sz w:val="28"/>
          <w:szCs w:val="28"/>
        </w:rPr>
        <w:t>Статья</w:t>
      </w:r>
      <w:r w:rsidR="00980CB2" w:rsidRPr="00DF64A6">
        <w:rPr>
          <w:rFonts w:ascii="Times New Roman" w:hAnsi="Times New Roman" w:cs="Times New Roman"/>
          <w:sz w:val="28"/>
          <w:szCs w:val="28"/>
        </w:rPr>
        <w:t xml:space="preserve"> 76. Кандидаты в депута</w:t>
      </w:r>
      <w:r w:rsidRPr="00DF64A6">
        <w:rPr>
          <w:rFonts w:ascii="Times New Roman" w:hAnsi="Times New Roman" w:cs="Times New Roman"/>
          <w:sz w:val="28"/>
          <w:szCs w:val="28"/>
        </w:rPr>
        <w:t xml:space="preserve">ты Народного Собрания излагается в новой редакции: </w:t>
      </w:r>
    </w:p>
    <w:p w:rsidR="00980CB2" w:rsidRPr="00DF64A6" w:rsidRDefault="00980CB2" w:rsidP="0000083C">
      <w:pPr>
        <w:spacing w:after="0" w:line="240" w:lineRule="auto"/>
        <w:jc w:val="both"/>
        <w:rPr>
          <w:rFonts w:ascii="Times New Roman" w:hAnsi="Times New Roman" w:cs="Times New Roman"/>
          <w:sz w:val="28"/>
          <w:szCs w:val="28"/>
        </w:rPr>
      </w:pPr>
      <w:r w:rsidRPr="00DF64A6">
        <w:rPr>
          <w:rFonts w:ascii="Times New Roman" w:hAnsi="Times New Roman" w:cs="Times New Roman"/>
          <w:sz w:val="28"/>
          <w:szCs w:val="28"/>
        </w:rPr>
        <w:t>Право быть избранными депутатами Народного Собрания Гагаузии имеют граждане Республики Молдова:</w:t>
      </w:r>
    </w:p>
    <w:p w:rsidR="00980CB2" w:rsidRPr="00DF64A6" w:rsidRDefault="00980CB2" w:rsidP="0000083C">
      <w:pPr>
        <w:spacing w:after="0" w:line="240" w:lineRule="auto"/>
        <w:jc w:val="both"/>
        <w:rPr>
          <w:rFonts w:ascii="Times New Roman" w:hAnsi="Times New Roman" w:cs="Times New Roman"/>
          <w:sz w:val="28"/>
          <w:szCs w:val="28"/>
        </w:rPr>
      </w:pPr>
      <w:r w:rsidRPr="00DF64A6">
        <w:rPr>
          <w:rFonts w:ascii="Times New Roman" w:hAnsi="Times New Roman" w:cs="Times New Roman"/>
          <w:sz w:val="28"/>
          <w:szCs w:val="28"/>
        </w:rPr>
        <w:t>а) проживающие (либо проживавшие) не менее 10 лет на территории Гагаузии;</w:t>
      </w:r>
    </w:p>
    <w:p w:rsidR="00980CB2" w:rsidRPr="00DF64A6" w:rsidRDefault="00980CB2" w:rsidP="0000083C">
      <w:pPr>
        <w:spacing w:after="0" w:line="240" w:lineRule="auto"/>
        <w:jc w:val="both"/>
        <w:rPr>
          <w:rFonts w:ascii="Times New Roman" w:hAnsi="Times New Roman" w:cs="Times New Roman"/>
          <w:sz w:val="28"/>
          <w:szCs w:val="28"/>
        </w:rPr>
      </w:pPr>
      <w:r w:rsidRPr="00DF64A6">
        <w:rPr>
          <w:rFonts w:ascii="Times New Roman" w:hAnsi="Times New Roman" w:cs="Times New Roman"/>
          <w:sz w:val="28"/>
          <w:szCs w:val="28"/>
        </w:rPr>
        <w:t xml:space="preserve">б) зарегистрированные и проживающие не менее одного года на день выборов на территории представляемого ими населенного пункта (территориального избирательного округа); </w:t>
      </w:r>
    </w:p>
    <w:p w:rsidR="00980CB2" w:rsidRPr="00DF64A6" w:rsidRDefault="00980CB2" w:rsidP="0000083C">
      <w:pPr>
        <w:spacing w:after="0" w:line="240" w:lineRule="auto"/>
        <w:jc w:val="both"/>
        <w:rPr>
          <w:rFonts w:ascii="Times New Roman" w:hAnsi="Times New Roman" w:cs="Times New Roman"/>
          <w:sz w:val="28"/>
          <w:szCs w:val="28"/>
        </w:rPr>
      </w:pPr>
      <w:r w:rsidRPr="00DF64A6">
        <w:rPr>
          <w:rFonts w:ascii="Times New Roman" w:hAnsi="Times New Roman" w:cs="Times New Roman"/>
          <w:sz w:val="28"/>
          <w:szCs w:val="28"/>
        </w:rPr>
        <w:t>в) обладающие избирательным правом и достигшие на день выборов 21 года;</w:t>
      </w:r>
    </w:p>
    <w:p w:rsidR="00980CB2" w:rsidRPr="00DF64A6" w:rsidRDefault="00980CB2" w:rsidP="0000083C">
      <w:pPr>
        <w:spacing w:after="0" w:line="240" w:lineRule="auto"/>
        <w:jc w:val="both"/>
        <w:rPr>
          <w:rFonts w:ascii="Times New Roman" w:hAnsi="Times New Roman" w:cs="Times New Roman"/>
          <w:sz w:val="28"/>
          <w:szCs w:val="28"/>
        </w:rPr>
      </w:pPr>
      <w:r w:rsidRPr="00DF64A6">
        <w:rPr>
          <w:rFonts w:ascii="Times New Roman" w:hAnsi="Times New Roman" w:cs="Times New Roman"/>
          <w:sz w:val="28"/>
          <w:szCs w:val="28"/>
        </w:rPr>
        <w:t>г) имеющие, как правило, высшее образование и соответствующие требованиям настоящего Кодекса.</w:t>
      </w:r>
    </w:p>
    <w:p w:rsidR="00980CB2" w:rsidRPr="00DF64A6" w:rsidRDefault="0000083C" w:rsidP="00980CB2">
      <w:pPr>
        <w:spacing w:after="0"/>
        <w:jc w:val="both"/>
        <w:rPr>
          <w:rFonts w:ascii="Times New Roman" w:hAnsi="Times New Roman" w:cs="Times New Roman"/>
          <w:sz w:val="28"/>
          <w:szCs w:val="28"/>
        </w:rPr>
      </w:pPr>
      <w:r w:rsidRPr="00DF64A6">
        <w:rPr>
          <w:rFonts w:ascii="Times New Roman" w:hAnsi="Times New Roman" w:cs="Times New Roman"/>
          <w:sz w:val="28"/>
          <w:szCs w:val="28"/>
        </w:rPr>
        <w:t xml:space="preserve">      </w:t>
      </w:r>
      <w:r w:rsidR="00980CB2" w:rsidRPr="00DF64A6">
        <w:rPr>
          <w:rFonts w:ascii="Times New Roman" w:hAnsi="Times New Roman" w:cs="Times New Roman"/>
          <w:sz w:val="28"/>
          <w:szCs w:val="28"/>
        </w:rPr>
        <w:t>В статья 80. Особые требования к регистрации кандидатов</w:t>
      </w:r>
    </w:p>
    <w:p w:rsidR="00980CB2" w:rsidRPr="00DF64A6" w:rsidRDefault="00980CB2" w:rsidP="00980CB2">
      <w:pPr>
        <w:spacing w:after="0"/>
        <w:jc w:val="both"/>
        <w:rPr>
          <w:rFonts w:ascii="Times New Roman" w:hAnsi="Times New Roman" w:cs="Times New Roman"/>
          <w:sz w:val="28"/>
          <w:szCs w:val="28"/>
        </w:rPr>
      </w:pPr>
      <w:r w:rsidRPr="00DF64A6">
        <w:rPr>
          <w:rFonts w:ascii="Times New Roman" w:hAnsi="Times New Roman" w:cs="Times New Roman"/>
          <w:sz w:val="28"/>
          <w:szCs w:val="28"/>
        </w:rPr>
        <w:t xml:space="preserve">     В части (1)</w:t>
      </w:r>
      <w:r w:rsidR="0000083C" w:rsidRPr="00DF64A6">
        <w:rPr>
          <w:rFonts w:ascii="Times New Roman" w:hAnsi="Times New Roman" w:cs="Times New Roman"/>
          <w:sz w:val="28"/>
          <w:szCs w:val="28"/>
        </w:rPr>
        <w:t xml:space="preserve"> статьи 80 </w:t>
      </w:r>
      <w:r w:rsidRPr="00DF64A6">
        <w:rPr>
          <w:rFonts w:ascii="Times New Roman" w:hAnsi="Times New Roman" w:cs="Times New Roman"/>
          <w:sz w:val="28"/>
          <w:szCs w:val="28"/>
        </w:rPr>
        <w:t xml:space="preserve">после слов: </w:t>
      </w:r>
    </w:p>
    <w:p w:rsidR="00980CB2" w:rsidRPr="00DF64A6" w:rsidRDefault="00980CB2" w:rsidP="00980CB2">
      <w:pPr>
        <w:spacing w:after="0"/>
        <w:jc w:val="both"/>
        <w:rPr>
          <w:rFonts w:ascii="Times New Roman" w:hAnsi="Times New Roman" w:cs="Times New Roman"/>
          <w:sz w:val="28"/>
          <w:szCs w:val="28"/>
        </w:rPr>
      </w:pPr>
      <w:r w:rsidRPr="00DF64A6">
        <w:rPr>
          <w:rFonts w:ascii="Times New Roman" w:hAnsi="Times New Roman" w:cs="Times New Roman"/>
          <w:sz w:val="28"/>
          <w:szCs w:val="28"/>
        </w:rPr>
        <w:t>- «общественно-пол</w:t>
      </w:r>
      <w:r w:rsidR="0000083C" w:rsidRPr="00DF64A6">
        <w:rPr>
          <w:rFonts w:ascii="Times New Roman" w:hAnsi="Times New Roman" w:cs="Times New Roman"/>
          <w:sz w:val="28"/>
          <w:szCs w:val="28"/>
        </w:rPr>
        <w:t xml:space="preserve">итические организации» добавлено </w:t>
      </w:r>
      <w:r w:rsidRPr="00DF64A6">
        <w:rPr>
          <w:rFonts w:ascii="Times New Roman" w:hAnsi="Times New Roman" w:cs="Times New Roman"/>
          <w:sz w:val="28"/>
          <w:szCs w:val="28"/>
        </w:rPr>
        <w:t>слово «Гагаузии»;</w:t>
      </w:r>
    </w:p>
    <w:p w:rsidR="00980CB2" w:rsidRPr="00DF64A6" w:rsidRDefault="00980CB2" w:rsidP="00980CB2">
      <w:pPr>
        <w:spacing w:after="0"/>
        <w:jc w:val="both"/>
        <w:rPr>
          <w:rFonts w:ascii="Times New Roman" w:hAnsi="Times New Roman" w:cs="Times New Roman"/>
          <w:sz w:val="28"/>
          <w:szCs w:val="28"/>
        </w:rPr>
      </w:pPr>
      <w:r w:rsidRPr="00DF64A6">
        <w:rPr>
          <w:rFonts w:ascii="Times New Roman" w:hAnsi="Times New Roman" w:cs="Times New Roman"/>
          <w:sz w:val="28"/>
          <w:szCs w:val="28"/>
        </w:rPr>
        <w:t>- «по каждому избир</w:t>
      </w:r>
      <w:r w:rsidR="0000083C" w:rsidRPr="00DF64A6">
        <w:rPr>
          <w:rFonts w:ascii="Times New Roman" w:hAnsi="Times New Roman" w:cs="Times New Roman"/>
          <w:sz w:val="28"/>
          <w:szCs w:val="28"/>
        </w:rPr>
        <w:t>ательному округу» добавлено слово</w:t>
      </w:r>
      <w:r w:rsidRPr="00DF64A6">
        <w:rPr>
          <w:rFonts w:ascii="Times New Roman" w:hAnsi="Times New Roman" w:cs="Times New Roman"/>
          <w:sz w:val="28"/>
          <w:szCs w:val="28"/>
        </w:rPr>
        <w:t>: «первого уровня»</w:t>
      </w:r>
    </w:p>
    <w:p w:rsidR="00980CB2" w:rsidRPr="00DF64A6" w:rsidRDefault="00980CB2" w:rsidP="00980CB2">
      <w:pPr>
        <w:spacing w:after="0"/>
        <w:jc w:val="both"/>
        <w:rPr>
          <w:rFonts w:ascii="Times New Roman" w:hAnsi="Times New Roman" w:cs="Times New Roman"/>
          <w:sz w:val="28"/>
          <w:szCs w:val="28"/>
        </w:rPr>
      </w:pPr>
      <w:r w:rsidRPr="00DF64A6">
        <w:rPr>
          <w:rFonts w:ascii="Times New Roman" w:hAnsi="Times New Roman" w:cs="Times New Roman"/>
          <w:sz w:val="28"/>
          <w:szCs w:val="28"/>
        </w:rPr>
        <w:t>В части (2) после слов «</w:t>
      </w:r>
      <w:r w:rsidR="0000083C" w:rsidRPr="00DF64A6">
        <w:rPr>
          <w:rFonts w:ascii="Times New Roman" w:hAnsi="Times New Roman" w:cs="Times New Roman"/>
          <w:sz w:val="28"/>
          <w:szCs w:val="28"/>
        </w:rPr>
        <w:t xml:space="preserve">избирательных округах» добавляются </w:t>
      </w:r>
      <w:r w:rsidRPr="00DF64A6">
        <w:rPr>
          <w:rFonts w:ascii="Times New Roman" w:hAnsi="Times New Roman" w:cs="Times New Roman"/>
          <w:sz w:val="28"/>
          <w:szCs w:val="28"/>
        </w:rPr>
        <w:t>слова «первого уровня».</w:t>
      </w:r>
    </w:p>
    <w:p w:rsidR="00980CB2" w:rsidRPr="00DF64A6" w:rsidRDefault="00980CB2" w:rsidP="00980CB2">
      <w:pPr>
        <w:spacing w:after="0"/>
        <w:jc w:val="both"/>
        <w:rPr>
          <w:rFonts w:ascii="Times New Roman" w:hAnsi="Times New Roman" w:cs="Times New Roman"/>
          <w:sz w:val="28"/>
          <w:szCs w:val="28"/>
        </w:rPr>
      </w:pPr>
    </w:p>
    <w:p w:rsidR="00980CB2" w:rsidRPr="00DF64A6" w:rsidRDefault="00980CB2" w:rsidP="00980CB2">
      <w:pPr>
        <w:spacing w:after="0"/>
        <w:jc w:val="both"/>
        <w:rPr>
          <w:rFonts w:ascii="Times New Roman" w:hAnsi="Times New Roman" w:cs="Times New Roman"/>
          <w:sz w:val="28"/>
          <w:szCs w:val="28"/>
        </w:rPr>
      </w:pPr>
      <w:r w:rsidRPr="00DF64A6">
        <w:rPr>
          <w:rFonts w:ascii="Times New Roman" w:hAnsi="Times New Roman" w:cs="Times New Roman"/>
          <w:sz w:val="28"/>
          <w:szCs w:val="28"/>
        </w:rPr>
        <w:t xml:space="preserve">Статью 87. </w:t>
      </w:r>
      <w:r w:rsidR="0000083C" w:rsidRPr="00DF64A6">
        <w:rPr>
          <w:rFonts w:ascii="Times New Roman" w:hAnsi="Times New Roman" w:cs="Times New Roman"/>
          <w:sz w:val="28"/>
          <w:szCs w:val="28"/>
        </w:rPr>
        <w:t xml:space="preserve">Дополняется </w:t>
      </w:r>
      <w:r w:rsidRPr="00DF64A6">
        <w:rPr>
          <w:rFonts w:ascii="Times New Roman" w:hAnsi="Times New Roman" w:cs="Times New Roman"/>
          <w:sz w:val="28"/>
          <w:szCs w:val="28"/>
        </w:rPr>
        <w:t>частью (11) следующего содержания:</w:t>
      </w:r>
    </w:p>
    <w:p w:rsidR="00980CB2" w:rsidRPr="00DF64A6" w:rsidRDefault="00980CB2" w:rsidP="00980CB2">
      <w:pPr>
        <w:spacing w:after="0"/>
        <w:jc w:val="both"/>
        <w:rPr>
          <w:rFonts w:ascii="Times New Roman" w:hAnsi="Times New Roman" w:cs="Times New Roman"/>
          <w:sz w:val="28"/>
          <w:szCs w:val="28"/>
        </w:rPr>
      </w:pPr>
      <w:r w:rsidRPr="00DF64A6">
        <w:rPr>
          <w:rFonts w:ascii="Times New Roman" w:hAnsi="Times New Roman" w:cs="Times New Roman"/>
          <w:sz w:val="28"/>
          <w:szCs w:val="28"/>
        </w:rPr>
        <w:t>«(11) Кандидаты, включенные в списки конкурентов на выборах, но не избранные, объявляются резервными кандидатами.»</w:t>
      </w:r>
    </w:p>
    <w:p w:rsidR="00980CB2" w:rsidRPr="00DF64A6" w:rsidRDefault="0000083C" w:rsidP="00980CB2">
      <w:pPr>
        <w:spacing w:after="0"/>
        <w:jc w:val="both"/>
        <w:rPr>
          <w:rFonts w:ascii="Times New Roman" w:hAnsi="Times New Roman" w:cs="Times New Roman"/>
          <w:sz w:val="28"/>
          <w:szCs w:val="28"/>
        </w:rPr>
      </w:pPr>
      <w:r w:rsidRPr="00DF64A6">
        <w:rPr>
          <w:rFonts w:ascii="Times New Roman" w:hAnsi="Times New Roman" w:cs="Times New Roman"/>
          <w:sz w:val="28"/>
          <w:szCs w:val="28"/>
        </w:rPr>
        <w:t xml:space="preserve">     </w:t>
      </w:r>
      <w:r w:rsidR="00980CB2" w:rsidRPr="00DF64A6">
        <w:rPr>
          <w:rFonts w:ascii="Times New Roman" w:hAnsi="Times New Roman" w:cs="Times New Roman"/>
          <w:sz w:val="28"/>
          <w:szCs w:val="28"/>
        </w:rPr>
        <w:t xml:space="preserve">В статье 88.:                     </w:t>
      </w:r>
    </w:p>
    <w:p w:rsidR="00980CB2" w:rsidRPr="00DF64A6" w:rsidRDefault="00980CB2" w:rsidP="00980CB2">
      <w:pPr>
        <w:spacing w:after="0"/>
        <w:jc w:val="both"/>
        <w:rPr>
          <w:rFonts w:ascii="Times New Roman" w:hAnsi="Times New Roman" w:cs="Times New Roman"/>
          <w:sz w:val="28"/>
          <w:szCs w:val="28"/>
        </w:rPr>
      </w:pPr>
      <w:r w:rsidRPr="00DF64A6">
        <w:rPr>
          <w:rFonts w:ascii="Times New Roman" w:hAnsi="Times New Roman" w:cs="Times New Roman"/>
          <w:sz w:val="28"/>
          <w:szCs w:val="28"/>
        </w:rPr>
        <w:t>в части (1)</w:t>
      </w:r>
      <w:r w:rsidR="006E63DB" w:rsidRPr="00DF64A6">
        <w:rPr>
          <w:rFonts w:ascii="Times New Roman" w:hAnsi="Times New Roman" w:cs="Times New Roman"/>
          <w:sz w:val="28"/>
          <w:szCs w:val="28"/>
        </w:rPr>
        <w:t xml:space="preserve"> после слова «Кодекса» дополняется</w:t>
      </w:r>
      <w:r w:rsidRPr="00DF64A6">
        <w:rPr>
          <w:rFonts w:ascii="Times New Roman" w:hAnsi="Times New Roman" w:cs="Times New Roman"/>
          <w:sz w:val="28"/>
          <w:szCs w:val="28"/>
        </w:rPr>
        <w:t xml:space="preserve"> словами «, списки избранных депутатов и резервных кандидатов»;</w:t>
      </w:r>
    </w:p>
    <w:p w:rsidR="00980CB2" w:rsidRPr="00DF64A6" w:rsidRDefault="00980CB2" w:rsidP="00980CB2">
      <w:pPr>
        <w:spacing w:after="0"/>
        <w:jc w:val="both"/>
        <w:rPr>
          <w:rFonts w:ascii="Times New Roman" w:hAnsi="Times New Roman" w:cs="Times New Roman"/>
          <w:sz w:val="28"/>
          <w:szCs w:val="28"/>
        </w:rPr>
      </w:pPr>
      <w:r w:rsidRPr="00DF64A6">
        <w:rPr>
          <w:rFonts w:ascii="Times New Roman" w:hAnsi="Times New Roman" w:cs="Times New Roman"/>
          <w:sz w:val="28"/>
          <w:szCs w:val="28"/>
        </w:rPr>
        <w:t>в части (2) после слов «Народн</w:t>
      </w:r>
      <w:r w:rsidR="006E63DB" w:rsidRPr="00DF64A6">
        <w:rPr>
          <w:rFonts w:ascii="Times New Roman" w:hAnsi="Times New Roman" w:cs="Times New Roman"/>
          <w:sz w:val="28"/>
          <w:szCs w:val="28"/>
        </w:rPr>
        <w:t>ого Собрания Гагаузии» дополняется</w:t>
      </w:r>
      <w:r w:rsidRPr="00DF64A6">
        <w:rPr>
          <w:rFonts w:ascii="Times New Roman" w:hAnsi="Times New Roman" w:cs="Times New Roman"/>
          <w:sz w:val="28"/>
          <w:szCs w:val="28"/>
        </w:rPr>
        <w:t xml:space="preserve"> словами</w:t>
      </w:r>
      <w:r w:rsidR="006E63DB" w:rsidRPr="00DF64A6">
        <w:rPr>
          <w:rFonts w:ascii="Times New Roman" w:hAnsi="Times New Roman" w:cs="Times New Roman"/>
          <w:sz w:val="28"/>
          <w:szCs w:val="28"/>
        </w:rPr>
        <w:t>:</w:t>
      </w:r>
      <w:r w:rsidRPr="00DF64A6">
        <w:rPr>
          <w:rFonts w:ascii="Times New Roman" w:hAnsi="Times New Roman" w:cs="Times New Roman"/>
          <w:sz w:val="28"/>
          <w:szCs w:val="28"/>
        </w:rPr>
        <w:t xml:space="preserve"> </w:t>
      </w:r>
      <w:r w:rsidR="006E63DB" w:rsidRPr="00DF64A6">
        <w:rPr>
          <w:rFonts w:ascii="Times New Roman" w:hAnsi="Times New Roman" w:cs="Times New Roman"/>
          <w:sz w:val="28"/>
          <w:szCs w:val="28"/>
        </w:rPr>
        <w:t xml:space="preserve">                </w:t>
      </w:r>
      <w:r w:rsidRPr="00DF64A6">
        <w:rPr>
          <w:rFonts w:ascii="Times New Roman" w:hAnsi="Times New Roman" w:cs="Times New Roman"/>
          <w:sz w:val="28"/>
          <w:szCs w:val="28"/>
        </w:rPr>
        <w:t>«, а также  подтверждает списки резервных кандидатов»;</w:t>
      </w:r>
    </w:p>
    <w:p w:rsidR="00980CB2" w:rsidRPr="00DF64A6" w:rsidRDefault="00980CB2" w:rsidP="00980CB2">
      <w:pPr>
        <w:spacing w:after="0"/>
        <w:jc w:val="both"/>
        <w:rPr>
          <w:rFonts w:ascii="Times New Roman" w:hAnsi="Times New Roman" w:cs="Times New Roman"/>
          <w:sz w:val="28"/>
          <w:szCs w:val="28"/>
        </w:rPr>
      </w:pPr>
      <w:r w:rsidRPr="00DF64A6">
        <w:rPr>
          <w:rFonts w:ascii="Times New Roman" w:hAnsi="Times New Roman" w:cs="Times New Roman"/>
          <w:sz w:val="28"/>
          <w:szCs w:val="28"/>
        </w:rPr>
        <w:t>в части (4) после слов «</w:t>
      </w:r>
      <w:r w:rsidR="006E63DB" w:rsidRPr="00DF64A6">
        <w:rPr>
          <w:rFonts w:ascii="Times New Roman" w:hAnsi="Times New Roman" w:cs="Times New Roman"/>
          <w:sz w:val="28"/>
          <w:szCs w:val="28"/>
        </w:rPr>
        <w:t>избирательного округа» дополняется</w:t>
      </w:r>
      <w:r w:rsidRPr="00DF64A6">
        <w:rPr>
          <w:rFonts w:ascii="Times New Roman" w:hAnsi="Times New Roman" w:cs="Times New Roman"/>
          <w:sz w:val="28"/>
          <w:szCs w:val="28"/>
        </w:rPr>
        <w:t xml:space="preserve"> словами </w:t>
      </w:r>
      <w:r w:rsidR="006E63DB" w:rsidRPr="00DF64A6">
        <w:rPr>
          <w:rFonts w:ascii="Times New Roman" w:hAnsi="Times New Roman" w:cs="Times New Roman"/>
          <w:sz w:val="28"/>
          <w:szCs w:val="28"/>
        </w:rPr>
        <w:t xml:space="preserve">                                </w:t>
      </w:r>
      <w:r w:rsidRPr="00DF64A6">
        <w:rPr>
          <w:rFonts w:ascii="Times New Roman" w:hAnsi="Times New Roman" w:cs="Times New Roman"/>
          <w:sz w:val="28"/>
          <w:szCs w:val="28"/>
        </w:rPr>
        <w:t>«и подтверждает списки резервных кандидатов» и далее по тексту;</w:t>
      </w:r>
    </w:p>
    <w:p w:rsidR="00980CB2" w:rsidRPr="00DF64A6" w:rsidRDefault="006E63DB" w:rsidP="00980CB2">
      <w:pPr>
        <w:spacing w:after="0"/>
        <w:jc w:val="both"/>
        <w:rPr>
          <w:rFonts w:ascii="Times New Roman" w:hAnsi="Times New Roman" w:cs="Times New Roman"/>
          <w:sz w:val="28"/>
          <w:szCs w:val="28"/>
        </w:rPr>
      </w:pPr>
      <w:r w:rsidRPr="00DF64A6">
        <w:rPr>
          <w:rFonts w:ascii="Times New Roman" w:hAnsi="Times New Roman" w:cs="Times New Roman"/>
          <w:sz w:val="28"/>
          <w:szCs w:val="28"/>
        </w:rPr>
        <w:t xml:space="preserve">часть (9) излагается в новой </w:t>
      </w:r>
      <w:r w:rsidR="00980CB2" w:rsidRPr="00DF64A6">
        <w:rPr>
          <w:rFonts w:ascii="Times New Roman" w:hAnsi="Times New Roman" w:cs="Times New Roman"/>
          <w:sz w:val="28"/>
          <w:szCs w:val="28"/>
        </w:rPr>
        <w:t xml:space="preserve"> редакции:</w:t>
      </w:r>
    </w:p>
    <w:p w:rsidR="00980CB2" w:rsidRPr="00DF64A6" w:rsidRDefault="00980CB2" w:rsidP="00980CB2">
      <w:pPr>
        <w:spacing w:after="0"/>
        <w:jc w:val="both"/>
        <w:rPr>
          <w:rFonts w:ascii="Times New Roman" w:hAnsi="Times New Roman" w:cs="Times New Roman"/>
          <w:sz w:val="28"/>
          <w:szCs w:val="28"/>
        </w:rPr>
      </w:pPr>
      <w:r w:rsidRPr="00DF64A6">
        <w:rPr>
          <w:rFonts w:ascii="Times New Roman" w:hAnsi="Times New Roman" w:cs="Times New Roman"/>
          <w:sz w:val="28"/>
          <w:szCs w:val="28"/>
        </w:rPr>
        <w:t>«(9) В случае освобождения депутатского мандата в каком-либо территориальном избирательном округе первого уровня, по обращению Центральной избирательной комиссии резервный кандидат объявляется Апелляционной палатой избранным. Резервный кандидат может отказаться от депутатского мандата, представив письменное заявление в Центральную избирательную комиссию.»</w:t>
      </w:r>
    </w:p>
    <w:p w:rsidR="00980CB2" w:rsidRPr="00DF64A6" w:rsidRDefault="00980CB2" w:rsidP="00980CB2">
      <w:pPr>
        <w:spacing w:after="0"/>
        <w:jc w:val="both"/>
        <w:rPr>
          <w:rFonts w:ascii="Times New Roman" w:hAnsi="Times New Roman" w:cs="Times New Roman"/>
          <w:sz w:val="28"/>
          <w:szCs w:val="28"/>
        </w:rPr>
      </w:pPr>
      <w:r w:rsidRPr="00DF64A6">
        <w:rPr>
          <w:rFonts w:ascii="Times New Roman" w:hAnsi="Times New Roman" w:cs="Times New Roman"/>
          <w:sz w:val="28"/>
          <w:szCs w:val="28"/>
        </w:rPr>
        <w:t>часть (10)</w:t>
      </w:r>
      <w:r w:rsidR="006E63DB" w:rsidRPr="00DF64A6">
        <w:rPr>
          <w:rFonts w:ascii="Times New Roman" w:hAnsi="Times New Roman" w:cs="Times New Roman"/>
          <w:sz w:val="28"/>
          <w:szCs w:val="28"/>
        </w:rPr>
        <w:t xml:space="preserve"> предлагается </w:t>
      </w:r>
      <w:r w:rsidRPr="00DF64A6">
        <w:rPr>
          <w:rFonts w:ascii="Times New Roman" w:hAnsi="Times New Roman" w:cs="Times New Roman"/>
          <w:sz w:val="28"/>
          <w:szCs w:val="28"/>
        </w:rPr>
        <w:t xml:space="preserve"> исключить.</w:t>
      </w:r>
    </w:p>
    <w:p w:rsidR="00980CB2" w:rsidRPr="00DF64A6" w:rsidRDefault="00980CB2" w:rsidP="00980CB2">
      <w:pPr>
        <w:spacing w:after="0"/>
        <w:jc w:val="both"/>
        <w:rPr>
          <w:rFonts w:ascii="Times New Roman" w:hAnsi="Times New Roman" w:cs="Times New Roman"/>
          <w:sz w:val="28"/>
          <w:szCs w:val="28"/>
        </w:rPr>
      </w:pPr>
      <w:r w:rsidRPr="00DF64A6">
        <w:rPr>
          <w:rFonts w:ascii="Times New Roman" w:hAnsi="Times New Roman" w:cs="Times New Roman"/>
          <w:sz w:val="28"/>
          <w:szCs w:val="28"/>
        </w:rPr>
        <w:t xml:space="preserve">В статье 99. </w:t>
      </w:r>
    </w:p>
    <w:p w:rsidR="00980CB2" w:rsidRPr="00DF64A6" w:rsidRDefault="00980CB2" w:rsidP="00980CB2">
      <w:pPr>
        <w:spacing w:after="0"/>
        <w:jc w:val="both"/>
        <w:rPr>
          <w:rFonts w:ascii="Times New Roman" w:hAnsi="Times New Roman" w:cs="Times New Roman"/>
          <w:sz w:val="28"/>
          <w:szCs w:val="28"/>
        </w:rPr>
      </w:pPr>
      <w:r w:rsidRPr="00DF64A6">
        <w:rPr>
          <w:rFonts w:ascii="Times New Roman" w:hAnsi="Times New Roman" w:cs="Times New Roman"/>
          <w:sz w:val="28"/>
          <w:szCs w:val="28"/>
        </w:rPr>
        <w:t>В части (5) после слов: «общественно-по</w:t>
      </w:r>
      <w:r w:rsidR="006E63DB" w:rsidRPr="00DF64A6">
        <w:rPr>
          <w:rFonts w:ascii="Times New Roman" w:hAnsi="Times New Roman" w:cs="Times New Roman"/>
          <w:sz w:val="28"/>
          <w:szCs w:val="28"/>
        </w:rPr>
        <w:t xml:space="preserve">литической организации» добавляется </w:t>
      </w:r>
      <w:r w:rsidRPr="00DF64A6">
        <w:rPr>
          <w:rFonts w:ascii="Times New Roman" w:hAnsi="Times New Roman" w:cs="Times New Roman"/>
          <w:sz w:val="28"/>
          <w:szCs w:val="28"/>
        </w:rPr>
        <w:t xml:space="preserve"> слово «Гагаузии».</w:t>
      </w:r>
    </w:p>
    <w:p w:rsidR="00980CB2" w:rsidRPr="00DF64A6" w:rsidRDefault="00980CB2" w:rsidP="00980CB2">
      <w:pPr>
        <w:spacing w:after="0"/>
        <w:jc w:val="both"/>
        <w:rPr>
          <w:rFonts w:ascii="Times New Roman" w:hAnsi="Times New Roman" w:cs="Times New Roman"/>
          <w:sz w:val="28"/>
          <w:szCs w:val="28"/>
        </w:rPr>
      </w:pPr>
      <w:r w:rsidRPr="00DF64A6">
        <w:rPr>
          <w:rFonts w:ascii="Times New Roman" w:hAnsi="Times New Roman" w:cs="Times New Roman"/>
          <w:sz w:val="28"/>
          <w:szCs w:val="28"/>
        </w:rPr>
        <w:t xml:space="preserve">В статье 124. </w:t>
      </w:r>
    </w:p>
    <w:p w:rsidR="00980CB2" w:rsidRPr="00DF64A6" w:rsidRDefault="00980CB2" w:rsidP="00980CB2">
      <w:pPr>
        <w:spacing w:after="0"/>
        <w:jc w:val="both"/>
        <w:rPr>
          <w:rFonts w:ascii="Times New Roman" w:hAnsi="Times New Roman" w:cs="Times New Roman"/>
          <w:sz w:val="28"/>
          <w:szCs w:val="28"/>
        </w:rPr>
      </w:pPr>
      <w:r w:rsidRPr="00DF64A6">
        <w:rPr>
          <w:rFonts w:ascii="Times New Roman" w:hAnsi="Times New Roman" w:cs="Times New Roman"/>
          <w:sz w:val="28"/>
          <w:szCs w:val="28"/>
        </w:rPr>
        <w:t xml:space="preserve">    В части (1) после слов: «другими общественно-полит</w:t>
      </w:r>
      <w:r w:rsidR="006E63DB" w:rsidRPr="00DF64A6">
        <w:rPr>
          <w:rFonts w:ascii="Times New Roman" w:hAnsi="Times New Roman" w:cs="Times New Roman"/>
          <w:sz w:val="28"/>
          <w:szCs w:val="28"/>
        </w:rPr>
        <w:t>ическими организациями» добавляется</w:t>
      </w:r>
      <w:r w:rsidRPr="00DF64A6">
        <w:rPr>
          <w:rFonts w:ascii="Times New Roman" w:hAnsi="Times New Roman" w:cs="Times New Roman"/>
          <w:sz w:val="28"/>
          <w:szCs w:val="28"/>
        </w:rPr>
        <w:t xml:space="preserve"> слово Гагаузии.</w:t>
      </w:r>
    </w:p>
    <w:p w:rsidR="00980CB2" w:rsidRPr="00DF64A6" w:rsidRDefault="00980CB2" w:rsidP="00980CB2">
      <w:pPr>
        <w:spacing w:after="0"/>
        <w:jc w:val="both"/>
        <w:rPr>
          <w:rFonts w:ascii="Times New Roman" w:hAnsi="Times New Roman" w:cs="Times New Roman"/>
          <w:sz w:val="28"/>
          <w:szCs w:val="28"/>
        </w:rPr>
      </w:pPr>
      <w:r w:rsidRPr="00DF64A6">
        <w:rPr>
          <w:rFonts w:ascii="Times New Roman" w:hAnsi="Times New Roman" w:cs="Times New Roman"/>
          <w:sz w:val="28"/>
          <w:szCs w:val="28"/>
        </w:rPr>
        <w:t xml:space="preserve">    В части (2)  после слов: «другие общественно-пол</w:t>
      </w:r>
      <w:r w:rsidR="006E63DB" w:rsidRPr="00DF64A6">
        <w:rPr>
          <w:rFonts w:ascii="Times New Roman" w:hAnsi="Times New Roman" w:cs="Times New Roman"/>
          <w:sz w:val="28"/>
          <w:szCs w:val="28"/>
        </w:rPr>
        <w:t>итические организации» добавляется «</w:t>
      </w:r>
      <w:r w:rsidRPr="00DF64A6">
        <w:rPr>
          <w:rFonts w:ascii="Times New Roman" w:hAnsi="Times New Roman" w:cs="Times New Roman"/>
          <w:sz w:val="28"/>
          <w:szCs w:val="28"/>
        </w:rPr>
        <w:t>слово» «Гагаузии».</w:t>
      </w:r>
    </w:p>
    <w:p w:rsidR="00980CB2" w:rsidRPr="00DF64A6" w:rsidRDefault="00980CB2" w:rsidP="00980CB2">
      <w:pPr>
        <w:spacing w:after="0"/>
        <w:jc w:val="both"/>
        <w:rPr>
          <w:rFonts w:ascii="Times New Roman" w:hAnsi="Times New Roman" w:cs="Times New Roman"/>
          <w:sz w:val="28"/>
          <w:szCs w:val="28"/>
        </w:rPr>
      </w:pPr>
      <w:r w:rsidRPr="00DF64A6">
        <w:rPr>
          <w:rFonts w:ascii="Times New Roman" w:hAnsi="Times New Roman" w:cs="Times New Roman"/>
          <w:sz w:val="28"/>
          <w:szCs w:val="28"/>
        </w:rPr>
        <w:t xml:space="preserve">В статье 125.  </w:t>
      </w:r>
    </w:p>
    <w:p w:rsidR="00980CB2" w:rsidRPr="00DF64A6" w:rsidRDefault="00980CB2" w:rsidP="00980CB2">
      <w:pPr>
        <w:spacing w:after="0"/>
        <w:jc w:val="both"/>
        <w:rPr>
          <w:rFonts w:ascii="Times New Roman" w:hAnsi="Times New Roman" w:cs="Times New Roman"/>
          <w:sz w:val="28"/>
          <w:szCs w:val="28"/>
        </w:rPr>
      </w:pPr>
      <w:r w:rsidRPr="00DF64A6">
        <w:rPr>
          <w:rFonts w:ascii="Times New Roman" w:hAnsi="Times New Roman" w:cs="Times New Roman"/>
          <w:sz w:val="28"/>
          <w:szCs w:val="28"/>
        </w:rPr>
        <w:t xml:space="preserve">      В части (3) после слов:</w:t>
      </w:r>
      <w:r w:rsidR="006E63DB" w:rsidRPr="00DF64A6">
        <w:rPr>
          <w:rFonts w:ascii="Times New Roman" w:hAnsi="Times New Roman" w:cs="Times New Roman"/>
          <w:sz w:val="28"/>
          <w:szCs w:val="28"/>
        </w:rPr>
        <w:t xml:space="preserve"> «выдвинутые от партий» добавляются</w:t>
      </w:r>
      <w:r w:rsidRPr="00DF64A6">
        <w:rPr>
          <w:rFonts w:ascii="Times New Roman" w:hAnsi="Times New Roman" w:cs="Times New Roman"/>
          <w:sz w:val="28"/>
          <w:szCs w:val="28"/>
        </w:rPr>
        <w:t xml:space="preserve"> слова: «и общественно-политических организа</w:t>
      </w:r>
      <w:r w:rsidR="006E63DB" w:rsidRPr="00DF64A6">
        <w:rPr>
          <w:rFonts w:ascii="Times New Roman" w:hAnsi="Times New Roman" w:cs="Times New Roman"/>
          <w:sz w:val="28"/>
          <w:szCs w:val="28"/>
        </w:rPr>
        <w:t>ций Гагаузии»  и далее</w:t>
      </w:r>
      <w:r w:rsidRPr="00DF64A6">
        <w:rPr>
          <w:rFonts w:ascii="Times New Roman" w:hAnsi="Times New Roman" w:cs="Times New Roman"/>
          <w:sz w:val="28"/>
          <w:szCs w:val="28"/>
        </w:rPr>
        <w:t>.</w:t>
      </w:r>
    </w:p>
    <w:p w:rsidR="00980CB2" w:rsidRPr="00DF64A6" w:rsidRDefault="006E63DB" w:rsidP="00980CB2">
      <w:pPr>
        <w:spacing w:after="0"/>
        <w:jc w:val="both"/>
        <w:rPr>
          <w:rFonts w:ascii="Times New Roman" w:hAnsi="Times New Roman" w:cs="Times New Roman"/>
          <w:sz w:val="28"/>
          <w:szCs w:val="28"/>
        </w:rPr>
      </w:pPr>
      <w:r w:rsidRPr="00DF64A6">
        <w:rPr>
          <w:rFonts w:ascii="Times New Roman" w:hAnsi="Times New Roman" w:cs="Times New Roman"/>
          <w:sz w:val="28"/>
          <w:szCs w:val="28"/>
        </w:rPr>
        <w:t xml:space="preserve">     </w:t>
      </w:r>
      <w:r w:rsidR="00980CB2" w:rsidRPr="00DF64A6">
        <w:rPr>
          <w:rFonts w:ascii="Times New Roman" w:hAnsi="Times New Roman" w:cs="Times New Roman"/>
          <w:sz w:val="28"/>
          <w:szCs w:val="28"/>
        </w:rPr>
        <w:t xml:space="preserve">В статья 131. </w:t>
      </w:r>
    </w:p>
    <w:p w:rsidR="00FB5508" w:rsidRPr="00DF64A6" w:rsidRDefault="00980CB2" w:rsidP="00980CB2">
      <w:pPr>
        <w:spacing w:after="0"/>
        <w:jc w:val="both"/>
        <w:rPr>
          <w:rFonts w:ascii="Times New Roman" w:hAnsi="Times New Roman" w:cs="Times New Roman"/>
          <w:sz w:val="28"/>
          <w:szCs w:val="28"/>
        </w:rPr>
      </w:pPr>
      <w:r w:rsidRPr="00DF64A6">
        <w:rPr>
          <w:rFonts w:ascii="Times New Roman" w:hAnsi="Times New Roman" w:cs="Times New Roman"/>
          <w:sz w:val="28"/>
          <w:szCs w:val="28"/>
        </w:rPr>
        <w:t xml:space="preserve"> В части (9) после слов: «принадлежащего партии, другой общественно-по</w:t>
      </w:r>
      <w:r w:rsidR="006E63DB" w:rsidRPr="00DF64A6">
        <w:rPr>
          <w:rFonts w:ascii="Times New Roman" w:hAnsi="Times New Roman" w:cs="Times New Roman"/>
          <w:sz w:val="28"/>
          <w:szCs w:val="28"/>
        </w:rPr>
        <w:t>литической организации» добавляется</w:t>
      </w:r>
      <w:r w:rsidRPr="00DF64A6">
        <w:rPr>
          <w:rFonts w:ascii="Times New Roman" w:hAnsi="Times New Roman" w:cs="Times New Roman"/>
          <w:sz w:val="28"/>
          <w:szCs w:val="28"/>
        </w:rPr>
        <w:t xml:space="preserve"> сл</w:t>
      </w:r>
      <w:r w:rsidR="006E63DB" w:rsidRPr="00DF64A6">
        <w:rPr>
          <w:rFonts w:ascii="Times New Roman" w:hAnsi="Times New Roman" w:cs="Times New Roman"/>
          <w:sz w:val="28"/>
          <w:szCs w:val="28"/>
        </w:rPr>
        <w:t>ово «Гагаузии»</w:t>
      </w:r>
      <w:r w:rsidRPr="00DF64A6">
        <w:rPr>
          <w:rFonts w:ascii="Times New Roman" w:hAnsi="Times New Roman" w:cs="Times New Roman"/>
          <w:sz w:val="28"/>
          <w:szCs w:val="28"/>
        </w:rPr>
        <w:t>.</w:t>
      </w:r>
    </w:p>
    <w:p w:rsidR="00A6050D" w:rsidRPr="00DF64A6" w:rsidRDefault="00A6050D" w:rsidP="00980CB2">
      <w:pPr>
        <w:spacing w:after="0"/>
        <w:jc w:val="both"/>
        <w:rPr>
          <w:rFonts w:ascii="Times New Roman" w:hAnsi="Times New Roman" w:cs="Times New Roman"/>
          <w:sz w:val="28"/>
          <w:szCs w:val="28"/>
        </w:rPr>
      </w:pPr>
      <w:r w:rsidRPr="00DF64A6">
        <w:rPr>
          <w:rFonts w:ascii="Times New Roman" w:hAnsi="Times New Roman" w:cs="Times New Roman"/>
          <w:sz w:val="28"/>
          <w:szCs w:val="28"/>
        </w:rPr>
        <w:t>К законопроекту прилагается Приложение, в котором</w:t>
      </w:r>
      <w:r w:rsidR="009F0625" w:rsidRPr="00DF64A6">
        <w:rPr>
          <w:rFonts w:ascii="Times New Roman" w:hAnsi="Times New Roman" w:cs="Times New Roman"/>
          <w:sz w:val="28"/>
          <w:szCs w:val="28"/>
        </w:rPr>
        <w:t xml:space="preserve"> отмечены избирательные округа второго уровня с указанием избирательных округов первого уровня, входящих в них.</w:t>
      </w:r>
    </w:p>
    <w:p w:rsidR="005166AE" w:rsidRPr="00DF64A6" w:rsidRDefault="00D62081" w:rsidP="005166AE">
      <w:pPr>
        <w:spacing w:after="0"/>
        <w:jc w:val="both"/>
        <w:rPr>
          <w:rFonts w:ascii="Times New Roman" w:hAnsi="Times New Roman" w:cs="Times New Roman"/>
          <w:sz w:val="28"/>
          <w:szCs w:val="28"/>
        </w:rPr>
      </w:pPr>
      <w:r w:rsidRPr="00DF64A6">
        <w:rPr>
          <w:rFonts w:ascii="Times New Roman" w:hAnsi="Times New Roman" w:cs="Times New Roman"/>
          <w:sz w:val="28"/>
          <w:szCs w:val="28"/>
        </w:rPr>
        <w:t xml:space="preserve">           </w:t>
      </w:r>
    </w:p>
    <w:p w:rsidR="000120DC" w:rsidRPr="00DF64A6" w:rsidRDefault="00582105" w:rsidP="00B44A50">
      <w:pPr>
        <w:tabs>
          <w:tab w:val="left" w:pos="6045"/>
        </w:tabs>
        <w:spacing w:after="0"/>
        <w:jc w:val="both"/>
        <w:rPr>
          <w:rFonts w:ascii="Times New Roman" w:hAnsi="Times New Roman" w:cs="Times New Roman"/>
          <w:b/>
          <w:sz w:val="28"/>
          <w:szCs w:val="28"/>
        </w:rPr>
      </w:pPr>
      <w:r w:rsidRPr="00DF64A6">
        <w:rPr>
          <w:rFonts w:ascii="Times New Roman" w:hAnsi="Times New Roman" w:cs="Times New Roman"/>
          <w:b/>
          <w:sz w:val="28"/>
          <w:szCs w:val="28"/>
          <w:lang w:val="en-US"/>
        </w:rPr>
        <w:t>II</w:t>
      </w:r>
      <w:r w:rsidRPr="00DF64A6">
        <w:rPr>
          <w:rFonts w:ascii="Times New Roman" w:hAnsi="Times New Roman" w:cs="Times New Roman"/>
          <w:b/>
          <w:sz w:val="28"/>
          <w:szCs w:val="28"/>
        </w:rPr>
        <w:t xml:space="preserve">. </w:t>
      </w:r>
      <w:r w:rsidR="000120DC" w:rsidRPr="00DF64A6">
        <w:rPr>
          <w:rFonts w:ascii="Times New Roman" w:hAnsi="Times New Roman" w:cs="Times New Roman"/>
          <w:b/>
          <w:sz w:val="28"/>
          <w:szCs w:val="28"/>
        </w:rPr>
        <w:t>Цель законопроекта</w:t>
      </w:r>
      <w:r w:rsidR="00C438DF" w:rsidRPr="00DF64A6">
        <w:rPr>
          <w:rFonts w:ascii="Times New Roman" w:hAnsi="Times New Roman" w:cs="Times New Roman"/>
          <w:b/>
          <w:sz w:val="28"/>
          <w:szCs w:val="28"/>
        </w:rPr>
        <w:t xml:space="preserve"> </w:t>
      </w:r>
      <w:r w:rsidR="000120DC" w:rsidRPr="00DF64A6">
        <w:rPr>
          <w:rFonts w:ascii="Times New Roman" w:hAnsi="Times New Roman" w:cs="Times New Roman"/>
          <w:b/>
          <w:sz w:val="28"/>
          <w:szCs w:val="28"/>
        </w:rPr>
        <w:t>-</w:t>
      </w:r>
      <w:r w:rsidR="000120DC" w:rsidRPr="00DF64A6">
        <w:rPr>
          <w:rFonts w:ascii="Times New Roman" w:hAnsi="Times New Roman" w:cs="Times New Roman"/>
          <w:sz w:val="28"/>
          <w:szCs w:val="28"/>
        </w:rPr>
        <w:t xml:space="preserve"> совершенствование выборного законодательства АТО Гагаузия.</w:t>
      </w:r>
    </w:p>
    <w:p w:rsidR="000120DC" w:rsidRPr="00DF64A6" w:rsidRDefault="000120DC" w:rsidP="00B44A50">
      <w:pPr>
        <w:tabs>
          <w:tab w:val="left" w:pos="6045"/>
        </w:tabs>
        <w:spacing w:after="0"/>
        <w:jc w:val="both"/>
        <w:rPr>
          <w:rFonts w:ascii="Times New Roman" w:hAnsi="Times New Roman" w:cs="Times New Roman"/>
          <w:b/>
          <w:sz w:val="28"/>
          <w:szCs w:val="28"/>
        </w:rPr>
      </w:pPr>
    </w:p>
    <w:p w:rsidR="00582105" w:rsidRPr="00DF64A6" w:rsidRDefault="000120DC" w:rsidP="00B44A50">
      <w:pPr>
        <w:tabs>
          <w:tab w:val="left" w:pos="6045"/>
        </w:tabs>
        <w:spacing w:after="0"/>
        <w:jc w:val="both"/>
        <w:rPr>
          <w:rFonts w:ascii="Times New Roman" w:hAnsi="Times New Roman" w:cs="Times New Roman"/>
          <w:sz w:val="28"/>
          <w:szCs w:val="28"/>
        </w:rPr>
      </w:pPr>
      <w:r w:rsidRPr="00DF64A6">
        <w:rPr>
          <w:rFonts w:ascii="Times New Roman" w:hAnsi="Times New Roman" w:cs="Times New Roman"/>
          <w:b/>
          <w:sz w:val="28"/>
          <w:szCs w:val="28"/>
          <w:lang w:val="en-US"/>
        </w:rPr>
        <w:t>III</w:t>
      </w:r>
      <w:r w:rsidRPr="00DF64A6">
        <w:rPr>
          <w:rFonts w:ascii="Times New Roman" w:hAnsi="Times New Roman" w:cs="Times New Roman"/>
          <w:b/>
          <w:sz w:val="28"/>
          <w:szCs w:val="28"/>
        </w:rPr>
        <w:t>.</w:t>
      </w:r>
      <w:r w:rsidR="00582105" w:rsidRPr="00DF64A6">
        <w:rPr>
          <w:rFonts w:ascii="Times New Roman" w:hAnsi="Times New Roman" w:cs="Times New Roman"/>
          <w:b/>
          <w:sz w:val="28"/>
          <w:szCs w:val="28"/>
        </w:rPr>
        <w:t xml:space="preserve">Место </w:t>
      </w:r>
      <w:r w:rsidR="0031606B" w:rsidRPr="00DF64A6">
        <w:rPr>
          <w:rFonts w:ascii="Times New Roman" w:hAnsi="Times New Roman" w:cs="Times New Roman"/>
          <w:b/>
          <w:sz w:val="28"/>
          <w:szCs w:val="28"/>
        </w:rPr>
        <w:t xml:space="preserve">предлагаемого законопроекта </w:t>
      </w:r>
      <w:r w:rsidR="00582105" w:rsidRPr="00DF64A6">
        <w:rPr>
          <w:rFonts w:ascii="Times New Roman" w:hAnsi="Times New Roman" w:cs="Times New Roman"/>
          <w:b/>
          <w:sz w:val="28"/>
          <w:szCs w:val="28"/>
        </w:rPr>
        <w:t>в системе действующего законодательства.</w:t>
      </w:r>
    </w:p>
    <w:p w:rsidR="00582105" w:rsidRPr="00DF64A6" w:rsidRDefault="00582105" w:rsidP="00B44A50">
      <w:pPr>
        <w:tabs>
          <w:tab w:val="left" w:pos="6045"/>
        </w:tabs>
        <w:spacing w:after="0"/>
        <w:jc w:val="both"/>
        <w:rPr>
          <w:rFonts w:ascii="Times New Roman" w:hAnsi="Times New Roman" w:cs="Times New Roman"/>
          <w:sz w:val="28"/>
          <w:szCs w:val="28"/>
        </w:rPr>
      </w:pPr>
      <w:r w:rsidRPr="00DF64A6">
        <w:rPr>
          <w:rFonts w:ascii="Times New Roman" w:hAnsi="Times New Roman" w:cs="Times New Roman"/>
          <w:sz w:val="28"/>
          <w:szCs w:val="28"/>
        </w:rPr>
        <w:t xml:space="preserve">Принятие предлагаемого законопроекта по внесению изменений и дополнений в Избирательный Кодекс Гагаузии соответствует нормам Уложения Гагаузии, Закона РМ «Об особом правовом статусе Гагаузии (Гагауз </w:t>
      </w:r>
      <w:proofErr w:type="spellStart"/>
      <w:r w:rsidRPr="00DF64A6">
        <w:rPr>
          <w:rFonts w:ascii="Times New Roman" w:hAnsi="Times New Roman" w:cs="Times New Roman"/>
          <w:sz w:val="28"/>
          <w:szCs w:val="28"/>
        </w:rPr>
        <w:t>Ери</w:t>
      </w:r>
      <w:proofErr w:type="spellEnd"/>
      <w:r w:rsidRPr="00DF64A6">
        <w:rPr>
          <w:rFonts w:ascii="Times New Roman" w:hAnsi="Times New Roman" w:cs="Times New Roman"/>
          <w:sz w:val="28"/>
          <w:szCs w:val="28"/>
        </w:rPr>
        <w:t>)», закона АТО Гагаузия  «О Регламенте Народного Собрания Гагаузии» и закона АТО Гагаузия «О законодательных актах».</w:t>
      </w:r>
    </w:p>
    <w:p w:rsidR="00582105" w:rsidRPr="00DF64A6" w:rsidRDefault="00F070F4" w:rsidP="00B44A50">
      <w:pPr>
        <w:tabs>
          <w:tab w:val="left" w:pos="6045"/>
        </w:tabs>
        <w:spacing w:after="0"/>
        <w:jc w:val="both"/>
        <w:rPr>
          <w:rFonts w:ascii="Times New Roman" w:hAnsi="Times New Roman" w:cs="Times New Roman"/>
          <w:sz w:val="28"/>
          <w:szCs w:val="28"/>
        </w:rPr>
      </w:pPr>
      <w:r w:rsidRPr="00DF64A6">
        <w:rPr>
          <w:rFonts w:ascii="Times New Roman" w:hAnsi="Times New Roman" w:cs="Times New Roman"/>
          <w:sz w:val="28"/>
          <w:szCs w:val="28"/>
        </w:rPr>
        <w:t xml:space="preserve">        </w:t>
      </w:r>
      <w:r w:rsidR="00683493" w:rsidRPr="00DF64A6">
        <w:rPr>
          <w:rFonts w:ascii="Times New Roman" w:hAnsi="Times New Roman" w:cs="Times New Roman"/>
          <w:sz w:val="28"/>
          <w:szCs w:val="28"/>
        </w:rPr>
        <w:t>Реализация предполагаемого</w:t>
      </w:r>
      <w:r w:rsidR="00582105" w:rsidRPr="00DF64A6">
        <w:rPr>
          <w:rFonts w:ascii="Times New Roman" w:hAnsi="Times New Roman" w:cs="Times New Roman"/>
          <w:sz w:val="28"/>
          <w:szCs w:val="28"/>
        </w:rPr>
        <w:t xml:space="preserve"> законопроекта</w:t>
      </w:r>
      <w:r w:rsidR="00683493" w:rsidRPr="00DF64A6">
        <w:rPr>
          <w:rFonts w:ascii="Times New Roman" w:hAnsi="Times New Roman" w:cs="Times New Roman"/>
          <w:sz w:val="28"/>
          <w:szCs w:val="28"/>
        </w:rPr>
        <w:t xml:space="preserve"> не потребует внесения изменений и дополнений в другие нормативные акты АТО Гагаузия.</w:t>
      </w:r>
    </w:p>
    <w:p w:rsidR="00683493" w:rsidRPr="00DF64A6" w:rsidRDefault="004B6198" w:rsidP="00B44A50">
      <w:pPr>
        <w:tabs>
          <w:tab w:val="left" w:pos="6045"/>
        </w:tabs>
        <w:spacing w:after="0"/>
        <w:jc w:val="both"/>
        <w:rPr>
          <w:rFonts w:ascii="Times New Roman" w:hAnsi="Times New Roman" w:cs="Times New Roman"/>
          <w:b/>
          <w:sz w:val="28"/>
          <w:szCs w:val="28"/>
        </w:rPr>
      </w:pPr>
      <w:r w:rsidRPr="00DF64A6">
        <w:rPr>
          <w:rFonts w:ascii="Times New Roman" w:hAnsi="Times New Roman" w:cs="Times New Roman"/>
          <w:b/>
          <w:sz w:val="28"/>
          <w:szCs w:val="28"/>
          <w:lang w:val="en-US"/>
        </w:rPr>
        <w:t>IV</w:t>
      </w:r>
      <w:r w:rsidRPr="00DF64A6">
        <w:rPr>
          <w:rFonts w:ascii="Times New Roman" w:hAnsi="Times New Roman" w:cs="Times New Roman"/>
          <w:b/>
          <w:sz w:val="28"/>
          <w:szCs w:val="28"/>
        </w:rPr>
        <w:t>. Прогноз социально-экономических последствий принятия законопроекта.</w:t>
      </w:r>
    </w:p>
    <w:p w:rsidR="008B529C" w:rsidRPr="00DF64A6" w:rsidRDefault="00C438DF" w:rsidP="008B529C">
      <w:pPr>
        <w:spacing w:after="0" w:line="240" w:lineRule="auto"/>
        <w:jc w:val="both"/>
        <w:rPr>
          <w:rFonts w:ascii="Times New Roman" w:hAnsi="Times New Roman" w:cs="Times New Roman"/>
          <w:sz w:val="28"/>
          <w:szCs w:val="28"/>
        </w:rPr>
      </w:pPr>
      <w:r w:rsidRPr="00DF64A6">
        <w:rPr>
          <w:rFonts w:ascii="Times New Roman" w:hAnsi="Times New Roman" w:cs="Times New Roman"/>
          <w:sz w:val="28"/>
          <w:szCs w:val="28"/>
        </w:rPr>
        <w:t>Принятие закона позволит повысить качественный уровень избирательного законодательства АТО Гагаузия</w:t>
      </w:r>
      <w:r w:rsidR="00957359" w:rsidRPr="00DF64A6">
        <w:rPr>
          <w:rFonts w:ascii="Times New Roman" w:hAnsi="Times New Roman" w:cs="Times New Roman"/>
          <w:sz w:val="28"/>
          <w:szCs w:val="28"/>
        </w:rPr>
        <w:t xml:space="preserve"> путем</w:t>
      </w:r>
      <w:r w:rsidR="008B529C" w:rsidRPr="00DF64A6">
        <w:rPr>
          <w:rFonts w:ascii="Times New Roman" w:hAnsi="Times New Roman" w:cs="Times New Roman"/>
          <w:sz w:val="28"/>
          <w:szCs w:val="28"/>
        </w:rPr>
        <w:t xml:space="preserve"> </w:t>
      </w:r>
      <w:r w:rsidR="00957359" w:rsidRPr="00DF64A6">
        <w:rPr>
          <w:rFonts w:ascii="Times New Roman" w:hAnsi="Times New Roman" w:cs="Times New Roman"/>
          <w:sz w:val="28"/>
          <w:szCs w:val="28"/>
        </w:rPr>
        <w:t xml:space="preserve">реализации норм и принципов </w:t>
      </w:r>
      <w:r w:rsidR="008B529C" w:rsidRPr="00DF64A6">
        <w:rPr>
          <w:rFonts w:ascii="Times New Roman" w:hAnsi="Times New Roman" w:cs="Times New Roman"/>
          <w:sz w:val="28"/>
          <w:szCs w:val="28"/>
        </w:rPr>
        <w:t xml:space="preserve">международных стандартов и Рекомендаций о соблюдении принципа равенства избирательного права при проведении выборов. </w:t>
      </w:r>
    </w:p>
    <w:p w:rsidR="004B6198" w:rsidRPr="00DF64A6" w:rsidRDefault="004B6198" w:rsidP="00B44A50">
      <w:pPr>
        <w:tabs>
          <w:tab w:val="left" w:pos="6045"/>
        </w:tabs>
        <w:spacing w:after="0"/>
        <w:jc w:val="both"/>
        <w:rPr>
          <w:rFonts w:ascii="Times New Roman" w:hAnsi="Times New Roman" w:cs="Times New Roman"/>
          <w:sz w:val="28"/>
          <w:szCs w:val="28"/>
        </w:rPr>
      </w:pPr>
    </w:p>
    <w:p w:rsidR="00416166" w:rsidRPr="00DF64A6" w:rsidRDefault="00416166" w:rsidP="00B44A50">
      <w:pPr>
        <w:tabs>
          <w:tab w:val="left" w:pos="6045"/>
        </w:tabs>
        <w:spacing w:after="0"/>
        <w:jc w:val="both"/>
        <w:rPr>
          <w:rFonts w:ascii="Times New Roman" w:hAnsi="Times New Roman" w:cs="Times New Roman"/>
          <w:b/>
          <w:sz w:val="28"/>
          <w:szCs w:val="28"/>
        </w:rPr>
      </w:pPr>
      <w:r w:rsidRPr="00DF64A6">
        <w:rPr>
          <w:rFonts w:ascii="Times New Roman" w:hAnsi="Times New Roman" w:cs="Times New Roman"/>
          <w:b/>
          <w:sz w:val="28"/>
          <w:szCs w:val="28"/>
          <w:lang w:val="en-US"/>
        </w:rPr>
        <w:t>V</w:t>
      </w:r>
      <w:r w:rsidRPr="00DF64A6">
        <w:rPr>
          <w:rFonts w:ascii="Times New Roman" w:hAnsi="Times New Roman" w:cs="Times New Roman"/>
          <w:b/>
          <w:sz w:val="28"/>
          <w:szCs w:val="28"/>
        </w:rPr>
        <w:t>. Перечень нормативных актов, которые требуют отмены, дополнения или изменения, в результате принятия настоящего законопроекта.</w:t>
      </w:r>
    </w:p>
    <w:p w:rsidR="00416166" w:rsidRPr="00DF64A6" w:rsidRDefault="00FF211D" w:rsidP="00B44A50">
      <w:pPr>
        <w:tabs>
          <w:tab w:val="left" w:pos="6045"/>
        </w:tabs>
        <w:spacing w:after="0"/>
        <w:jc w:val="both"/>
        <w:rPr>
          <w:rFonts w:ascii="Times New Roman" w:hAnsi="Times New Roman" w:cs="Times New Roman"/>
          <w:sz w:val="28"/>
          <w:szCs w:val="28"/>
        </w:rPr>
      </w:pPr>
      <w:r w:rsidRPr="00DF64A6">
        <w:rPr>
          <w:rFonts w:ascii="Times New Roman" w:hAnsi="Times New Roman" w:cs="Times New Roman"/>
          <w:sz w:val="28"/>
          <w:szCs w:val="28"/>
        </w:rPr>
        <w:t>Принятие настоящего законопроекта не приведет к отмене нормативных актов, принятых ранее.</w:t>
      </w:r>
    </w:p>
    <w:p w:rsidR="00F070F4" w:rsidRPr="00DF64A6" w:rsidRDefault="00F070F4" w:rsidP="00B44A50">
      <w:pPr>
        <w:tabs>
          <w:tab w:val="left" w:pos="6045"/>
        </w:tabs>
        <w:spacing w:after="0"/>
        <w:jc w:val="both"/>
        <w:rPr>
          <w:rFonts w:ascii="Times New Roman" w:hAnsi="Times New Roman" w:cs="Times New Roman"/>
          <w:b/>
          <w:sz w:val="28"/>
          <w:szCs w:val="28"/>
        </w:rPr>
      </w:pPr>
    </w:p>
    <w:p w:rsidR="00683493" w:rsidRPr="00DF64A6" w:rsidRDefault="00683493" w:rsidP="00B44A50">
      <w:pPr>
        <w:tabs>
          <w:tab w:val="left" w:pos="6045"/>
        </w:tabs>
        <w:spacing w:after="0"/>
        <w:jc w:val="both"/>
        <w:rPr>
          <w:rFonts w:ascii="Times New Roman" w:hAnsi="Times New Roman" w:cs="Times New Roman"/>
          <w:b/>
          <w:sz w:val="28"/>
          <w:szCs w:val="28"/>
        </w:rPr>
      </w:pPr>
      <w:r w:rsidRPr="00DF64A6">
        <w:rPr>
          <w:rFonts w:ascii="Times New Roman" w:hAnsi="Times New Roman" w:cs="Times New Roman"/>
          <w:b/>
          <w:sz w:val="28"/>
          <w:szCs w:val="28"/>
          <w:lang w:val="en-US"/>
        </w:rPr>
        <w:t>III</w:t>
      </w:r>
      <w:r w:rsidRPr="00DF64A6">
        <w:rPr>
          <w:rFonts w:ascii="Times New Roman" w:hAnsi="Times New Roman" w:cs="Times New Roman"/>
          <w:b/>
          <w:sz w:val="28"/>
          <w:szCs w:val="28"/>
        </w:rPr>
        <w:t>.Финансово –экономическое обоснование.</w:t>
      </w:r>
    </w:p>
    <w:p w:rsidR="00683493" w:rsidRPr="00DF64A6" w:rsidRDefault="00683493" w:rsidP="00B44A50">
      <w:pPr>
        <w:tabs>
          <w:tab w:val="left" w:pos="6045"/>
        </w:tabs>
        <w:spacing w:after="0"/>
        <w:jc w:val="both"/>
        <w:rPr>
          <w:rFonts w:ascii="Times New Roman" w:hAnsi="Times New Roman" w:cs="Times New Roman"/>
          <w:sz w:val="28"/>
          <w:szCs w:val="28"/>
        </w:rPr>
      </w:pPr>
      <w:r w:rsidRPr="00DF64A6">
        <w:rPr>
          <w:rFonts w:ascii="Times New Roman" w:hAnsi="Times New Roman" w:cs="Times New Roman"/>
          <w:sz w:val="28"/>
          <w:szCs w:val="28"/>
        </w:rPr>
        <w:t>Принятия предполагаемого з</w:t>
      </w:r>
      <w:r w:rsidR="00E066A6" w:rsidRPr="00DF64A6">
        <w:rPr>
          <w:rFonts w:ascii="Times New Roman" w:hAnsi="Times New Roman" w:cs="Times New Roman"/>
          <w:sz w:val="28"/>
          <w:szCs w:val="28"/>
        </w:rPr>
        <w:t>аконопроекта и его реализация  потребуе</w:t>
      </w:r>
      <w:r w:rsidRPr="00DF64A6">
        <w:rPr>
          <w:rFonts w:ascii="Times New Roman" w:hAnsi="Times New Roman" w:cs="Times New Roman"/>
          <w:sz w:val="28"/>
          <w:szCs w:val="28"/>
        </w:rPr>
        <w:t xml:space="preserve">т </w:t>
      </w:r>
      <w:r w:rsidR="00E066A6" w:rsidRPr="00DF64A6">
        <w:rPr>
          <w:rFonts w:ascii="Times New Roman" w:hAnsi="Times New Roman" w:cs="Times New Roman"/>
          <w:sz w:val="28"/>
          <w:szCs w:val="28"/>
        </w:rPr>
        <w:t xml:space="preserve">дополнительного  финансового обеспечения на функционирование избирательных округов и Советов второго уровня, но образуется экономия финансов в случае возникновения необходимости проведения довыборов депутатов, поскольку  вместо проведения компании довыборов,- будут утверждаться резервные кандидаты в депутаты. </w:t>
      </w:r>
    </w:p>
    <w:p w:rsidR="00F070F4" w:rsidRPr="00DF64A6" w:rsidRDefault="00F070F4" w:rsidP="00B44A50">
      <w:pPr>
        <w:tabs>
          <w:tab w:val="left" w:pos="6045"/>
        </w:tabs>
        <w:spacing w:after="0"/>
        <w:jc w:val="both"/>
        <w:rPr>
          <w:rFonts w:ascii="Times New Roman" w:hAnsi="Times New Roman" w:cs="Times New Roman"/>
          <w:b/>
          <w:sz w:val="28"/>
          <w:szCs w:val="28"/>
        </w:rPr>
      </w:pPr>
    </w:p>
    <w:p w:rsidR="009F0625" w:rsidRPr="00DF64A6" w:rsidRDefault="00683493" w:rsidP="00B44A50">
      <w:pPr>
        <w:tabs>
          <w:tab w:val="left" w:pos="6045"/>
        </w:tabs>
        <w:spacing w:after="0"/>
        <w:jc w:val="both"/>
        <w:rPr>
          <w:rFonts w:ascii="Times New Roman" w:hAnsi="Times New Roman" w:cs="Times New Roman"/>
          <w:b/>
          <w:sz w:val="28"/>
          <w:szCs w:val="28"/>
        </w:rPr>
      </w:pPr>
      <w:r w:rsidRPr="00DF64A6">
        <w:rPr>
          <w:rFonts w:ascii="Times New Roman" w:hAnsi="Times New Roman" w:cs="Times New Roman"/>
          <w:b/>
          <w:sz w:val="28"/>
          <w:szCs w:val="28"/>
          <w:lang w:val="en-US"/>
        </w:rPr>
        <w:t>IV</w:t>
      </w:r>
      <w:r w:rsidRPr="00DF64A6">
        <w:rPr>
          <w:rFonts w:ascii="Times New Roman" w:hAnsi="Times New Roman" w:cs="Times New Roman"/>
          <w:b/>
          <w:sz w:val="28"/>
          <w:szCs w:val="28"/>
        </w:rPr>
        <w:t>. Автор законопроекта</w:t>
      </w:r>
      <w:r w:rsidR="009F0625" w:rsidRPr="00DF64A6">
        <w:rPr>
          <w:rFonts w:ascii="Times New Roman" w:hAnsi="Times New Roman" w:cs="Times New Roman"/>
          <w:b/>
          <w:sz w:val="28"/>
          <w:szCs w:val="28"/>
        </w:rPr>
        <w:t xml:space="preserve"> </w:t>
      </w:r>
    </w:p>
    <w:p w:rsidR="00307E98" w:rsidRPr="00DF64A6" w:rsidRDefault="00307E98" w:rsidP="00B44A50">
      <w:pPr>
        <w:tabs>
          <w:tab w:val="left" w:pos="6045"/>
        </w:tabs>
        <w:spacing w:after="0"/>
        <w:jc w:val="both"/>
        <w:rPr>
          <w:rFonts w:ascii="Times New Roman" w:hAnsi="Times New Roman" w:cs="Times New Roman"/>
          <w:b/>
          <w:sz w:val="28"/>
          <w:szCs w:val="28"/>
        </w:rPr>
      </w:pPr>
    </w:p>
    <w:p w:rsidR="009F0625" w:rsidRPr="00DF64A6" w:rsidRDefault="00E066A6" w:rsidP="00E066A6">
      <w:pPr>
        <w:tabs>
          <w:tab w:val="left" w:pos="6045"/>
        </w:tabs>
        <w:spacing w:after="0"/>
        <w:jc w:val="both"/>
        <w:rPr>
          <w:rFonts w:ascii="Times New Roman" w:hAnsi="Times New Roman" w:cs="Times New Roman"/>
          <w:b/>
          <w:sz w:val="28"/>
          <w:szCs w:val="28"/>
        </w:rPr>
      </w:pPr>
      <w:proofErr w:type="spellStart"/>
      <w:r w:rsidRPr="00DF64A6">
        <w:rPr>
          <w:rFonts w:ascii="Times New Roman" w:hAnsi="Times New Roman" w:cs="Times New Roman"/>
          <w:b/>
          <w:sz w:val="28"/>
          <w:szCs w:val="28"/>
        </w:rPr>
        <w:t>Чимпоеш</w:t>
      </w:r>
      <w:proofErr w:type="spellEnd"/>
      <w:r w:rsidRPr="00DF64A6">
        <w:rPr>
          <w:rFonts w:ascii="Times New Roman" w:hAnsi="Times New Roman" w:cs="Times New Roman"/>
          <w:b/>
          <w:sz w:val="28"/>
          <w:szCs w:val="28"/>
        </w:rPr>
        <w:t xml:space="preserve"> Сергей Константинович, </w:t>
      </w:r>
    </w:p>
    <w:p w:rsidR="00683493" w:rsidRPr="00DF64A6" w:rsidRDefault="00E066A6" w:rsidP="00E066A6">
      <w:pPr>
        <w:tabs>
          <w:tab w:val="left" w:pos="6045"/>
        </w:tabs>
        <w:spacing w:after="0"/>
        <w:jc w:val="both"/>
        <w:rPr>
          <w:rFonts w:ascii="Times New Roman" w:hAnsi="Times New Roman" w:cs="Times New Roman"/>
          <w:b/>
          <w:sz w:val="28"/>
          <w:szCs w:val="28"/>
        </w:rPr>
      </w:pPr>
      <w:r w:rsidRPr="00DF64A6">
        <w:rPr>
          <w:rFonts w:ascii="Times New Roman" w:hAnsi="Times New Roman" w:cs="Times New Roman"/>
          <w:b/>
          <w:sz w:val="28"/>
          <w:szCs w:val="28"/>
        </w:rPr>
        <w:t>депутат Народного Собрания Гагаузии член постоянной комиссии</w:t>
      </w:r>
      <w:r w:rsidR="00613798" w:rsidRPr="00DF64A6">
        <w:rPr>
          <w:rFonts w:ascii="Times New Roman" w:hAnsi="Times New Roman" w:cs="Times New Roman"/>
          <w:b/>
          <w:sz w:val="28"/>
          <w:szCs w:val="28"/>
        </w:rPr>
        <w:t xml:space="preserve"> Народного</w:t>
      </w:r>
      <w:r w:rsidR="00683493" w:rsidRPr="00DF64A6">
        <w:rPr>
          <w:rFonts w:ascii="Times New Roman" w:hAnsi="Times New Roman" w:cs="Times New Roman"/>
          <w:b/>
          <w:sz w:val="28"/>
          <w:szCs w:val="28"/>
        </w:rPr>
        <w:t xml:space="preserve"> Собрание Гагаузии по юридическим вопросам, правам человека, законности, правопорядку, информационной политике и СМИ.</w:t>
      </w:r>
    </w:p>
    <w:p w:rsidR="00683493" w:rsidRPr="00DF64A6" w:rsidRDefault="00683493" w:rsidP="00B44A50">
      <w:pPr>
        <w:tabs>
          <w:tab w:val="left" w:pos="6045"/>
        </w:tabs>
        <w:spacing w:after="0"/>
        <w:jc w:val="both"/>
        <w:rPr>
          <w:rFonts w:ascii="Times New Roman" w:hAnsi="Times New Roman" w:cs="Times New Roman"/>
          <w:b/>
          <w:i/>
          <w:sz w:val="26"/>
          <w:szCs w:val="26"/>
        </w:rPr>
      </w:pPr>
      <w:r w:rsidRPr="00DF64A6">
        <w:rPr>
          <w:rFonts w:ascii="Times New Roman" w:hAnsi="Times New Roman" w:cs="Times New Roman"/>
          <w:b/>
          <w:i/>
          <w:sz w:val="26"/>
          <w:szCs w:val="26"/>
        </w:rPr>
        <w:t xml:space="preserve">       </w:t>
      </w:r>
    </w:p>
    <w:sectPr w:rsidR="00683493" w:rsidRPr="00DF64A6" w:rsidSect="00DF64A6">
      <w:footerReference w:type="default" r:id="rId8"/>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7920" w:rsidRDefault="00147920" w:rsidP="00B13980">
      <w:pPr>
        <w:spacing w:after="0" w:line="240" w:lineRule="auto"/>
      </w:pPr>
      <w:r>
        <w:separator/>
      </w:r>
    </w:p>
  </w:endnote>
  <w:endnote w:type="continuationSeparator" w:id="0">
    <w:p w:rsidR="00147920" w:rsidRDefault="00147920" w:rsidP="00B13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1873627"/>
      <w:docPartObj>
        <w:docPartGallery w:val="Page Numbers (Bottom of Page)"/>
        <w:docPartUnique/>
      </w:docPartObj>
    </w:sdtPr>
    <w:sdtEndPr/>
    <w:sdtContent>
      <w:p w:rsidR="008F0883" w:rsidRDefault="007A072D">
        <w:pPr>
          <w:pStyle w:val="a6"/>
          <w:jc w:val="right"/>
        </w:pPr>
        <w:r>
          <w:rPr>
            <w:noProof/>
          </w:rPr>
          <w:fldChar w:fldCharType="begin"/>
        </w:r>
        <w:r>
          <w:rPr>
            <w:noProof/>
          </w:rPr>
          <w:instrText>PAGE   \* MERGEFORMAT</w:instrText>
        </w:r>
        <w:r>
          <w:rPr>
            <w:noProof/>
          </w:rPr>
          <w:fldChar w:fldCharType="separate"/>
        </w:r>
        <w:r w:rsidR="001D290E">
          <w:rPr>
            <w:noProof/>
          </w:rPr>
          <w:t>5</w:t>
        </w:r>
        <w:r>
          <w:rPr>
            <w:noProof/>
          </w:rPr>
          <w:fldChar w:fldCharType="end"/>
        </w:r>
      </w:p>
    </w:sdtContent>
  </w:sdt>
  <w:p w:rsidR="008F0883" w:rsidRDefault="008F088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7920" w:rsidRDefault="00147920" w:rsidP="00B13980">
      <w:pPr>
        <w:spacing w:after="0" w:line="240" w:lineRule="auto"/>
      </w:pPr>
      <w:r>
        <w:separator/>
      </w:r>
    </w:p>
  </w:footnote>
  <w:footnote w:type="continuationSeparator" w:id="0">
    <w:p w:rsidR="00147920" w:rsidRDefault="00147920" w:rsidP="00B139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635C2"/>
    <w:multiLevelType w:val="hybridMultilevel"/>
    <w:tmpl w:val="0A523D84"/>
    <w:lvl w:ilvl="0" w:tplc="3FF4C164">
      <w:start w:val="1"/>
      <w:numFmt w:val="decimal"/>
      <w:lvlText w:val="%1)"/>
      <w:lvlJc w:val="left"/>
      <w:pPr>
        <w:tabs>
          <w:tab w:val="num" w:pos="720"/>
        </w:tabs>
        <w:ind w:left="720" w:hanging="360"/>
      </w:pPr>
    </w:lvl>
    <w:lvl w:ilvl="1" w:tplc="8F645BFC" w:tentative="1">
      <w:start w:val="1"/>
      <w:numFmt w:val="decimal"/>
      <w:lvlText w:val="%2)"/>
      <w:lvlJc w:val="left"/>
      <w:pPr>
        <w:tabs>
          <w:tab w:val="num" w:pos="1440"/>
        </w:tabs>
        <w:ind w:left="1440" w:hanging="360"/>
      </w:pPr>
    </w:lvl>
    <w:lvl w:ilvl="2" w:tplc="4E9A02EC" w:tentative="1">
      <w:start w:val="1"/>
      <w:numFmt w:val="decimal"/>
      <w:lvlText w:val="%3)"/>
      <w:lvlJc w:val="left"/>
      <w:pPr>
        <w:tabs>
          <w:tab w:val="num" w:pos="2160"/>
        </w:tabs>
        <w:ind w:left="2160" w:hanging="360"/>
      </w:pPr>
    </w:lvl>
    <w:lvl w:ilvl="3" w:tplc="8D3EE8C8" w:tentative="1">
      <w:start w:val="1"/>
      <w:numFmt w:val="decimal"/>
      <w:lvlText w:val="%4)"/>
      <w:lvlJc w:val="left"/>
      <w:pPr>
        <w:tabs>
          <w:tab w:val="num" w:pos="2880"/>
        </w:tabs>
        <w:ind w:left="2880" w:hanging="360"/>
      </w:pPr>
    </w:lvl>
    <w:lvl w:ilvl="4" w:tplc="CCFC613A" w:tentative="1">
      <w:start w:val="1"/>
      <w:numFmt w:val="decimal"/>
      <w:lvlText w:val="%5)"/>
      <w:lvlJc w:val="left"/>
      <w:pPr>
        <w:tabs>
          <w:tab w:val="num" w:pos="3600"/>
        </w:tabs>
        <w:ind w:left="3600" w:hanging="360"/>
      </w:pPr>
    </w:lvl>
    <w:lvl w:ilvl="5" w:tplc="48CAF0FE" w:tentative="1">
      <w:start w:val="1"/>
      <w:numFmt w:val="decimal"/>
      <w:lvlText w:val="%6)"/>
      <w:lvlJc w:val="left"/>
      <w:pPr>
        <w:tabs>
          <w:tab w:val="num" w:pos="4320"/>
        </w:tabs>
        <w:ind w:left="4320" w:hanging="360"/>
      </w:pPr>
    </w:lvl>
    <w:lvl w:ilvl="6" w:tplc="D696C2E6" w:tentative="1">
      <w:start w:val="1"/>
      <w:numFmt w:val="decimal"/>
      <w:lvlText w:val="%7)"/>
      <w:lvlJc w:val="left"/>
      <w:pPr>
        <w:tabs>
          <w:tab w:val="num" w:pos="5040"/>
        </w:tabs>
        <w:ind w:left="5040" w:hanging="360"/>
      </w:pPr>
    </w:lvl>
    <w:lvl w:ilvl="7" w:tplc="713A2D24" w:tentative="1">
      <w:start w:val="1"/>
      <w:numFmt w:val="decimal"/>
      <w:lvlText w:val="%8)"/>
      <w:lvlJc w:val="left"/>
      <w:pPr>
        <w:tabs>
          <w:tab w:val="num" w:pos="5760"/>
        </w:tabs>
        <w:ind w:left="5760" w:hanging="360"/>
      </w:pPr>
    </w:lvl>
    <w:lvl w:ilvl="8" w:tplc="4B207FF2" w:tentative="1">
      <w:start w:val="1"/>
      <w:numFmt w:val="decimal"/>
      <w:lvlText w:val="%9)"/>
      <w:lvlJc w:val="left"/>
      <w:pPr>
        <w:tabs>
          <w:tab w:val="num" w:pos="6480"/>
        </w:tabs>
        <w:ind w:left="6480" w:hanging="360"/>
      </w:pPr>
    </w:lvl>
  </w:abstractNum>
  <w:abstractNum w:abstractNumId="1" w15:restartNumberingAfterBreak="0">
    <w:nsid w:val="17C04AAB"/>
    <w:multiLevelType w:val="hybridMultilevel"/>
    <w:tmpl w:val="F57C1774"/>
    <w:lvl w:ilvl="0" w:tplc="6FFED5A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00F0DF3"/>
    <w:multiLevelType w:val="hybridMultilevel"/>
    <w:tmpl w:val="6B82D096"/>
    <w:lvl w:ilvl="0" w:tplc="07826C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4AE3A76"/>
    <w:multiLevelType w:val="hybridMultilevel"/>
    <w:tmpl w:val="75BE9F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9877DA9"/>
    <w:multiLevelType w:val="hybridMultilevel"/>
    <w:tmpl w:val="EFC857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953"/>
    <w:rsid w:val="0000083C"/>
    <w:rsid w:val="00002557"/>
    <w:rsid w:val="0000372E"/>
    <w:rsid w:val="000120DC"/>
    <w:rsid w:val="00014FFE"/>
    <w:rsid w:val="000256C2"/>
    <w:rsid w:val="00027AFD"/>
    <w:rsid w:val="000362E9"/>
    <w:rsid w:val="00043E40"/>
    <w:rsid w:val="000459D6"/>
    <w:rsid w:val="00045D57"/>
    <w:rsid w:val="00056D93"/>
    <w:rsid w:val="00062276"/>
    <w:rsid w:val="000626FB"/>
    <w:rsid w:val="00062A6C"/>
    <w:rsid w:val="00064CAA"/>
    <w:rsid w:val="00084D6B"/>
    <w:rsid w:val="000904F9"/>
    <w:rsid w:val="0009256B"/>
    <w:rsid w:val="00094A0B"/>
    <w:rsid w:val="000A6A6A"/>
    <w:rsid w:val="000B0039"/>
    <w:rsid w:val="000C27B2"/>
    <w:rsid w:val="000C66C0"/>
    <w:rsid w:val="000C7576"/>
    <w:rsid w:val="000D61F0"/>
    <w:rsid w:val="000E1A43"/>
    <w:rsid w:val="000E4232"/>
    <w:rsid w:val="000E48A2"/>
    <w:rsid w:val="000F218D"/>
    <w:rsid w:val="000F53BB"/>
    <w:rsid w:val="000F5A4E"/>
    <w:rsid w:val="001010B0"/>
    <w:rsid w:val="001147BD"/>
    <w:rsid w:val="00122653"/>
    <w:rsid w:val="0012792A"/>
    <w:rsid w:val="00130136"/>
    <w:rsid w:val="00130A25"/>
    <w:rsid w:val="001367CE"/>
    <w:rsid w:val="00137FB9"/>
    <w:rsid w:val="001401C6"/>
    <w:rsid w:val="00141B3A"/>
    <w:rsid w:val="00142911"/>
    <w:rsid w:val="00143D9D"/>
    <w:rsid w:val="00145906"/>
    <w:rsid w:val="00147920"/>
    <w:rsid w:val="00155E52"/>
    <w:rsid w:val="00161366"/>
    <w:rsid w:val="0016215F"/>
    <w:rsid w:val="00163358"/>
    <w:rsid w:val="0017399E"/>
    <w:rsid w:val="00173D33"/>
    <w:rsid w:val="00184E90"/>
    <w:rsid w:val="00196466"/>
    <w:rsid w:val="001968DA"/>
    <w:rsid w:val="001A2393"/>
    <w:rsid w:val="001A6201"/>
    <w:rsid w:val="001A74A3"/>
    <w:rsid w:val="001B39EE"/>
    <w:rsid w:val="001B4856"/>
    <w:rsid w:val="001B69B7"/>
    <w:rsid w:val="001D1FA1"/>
    <w:rsid w:val="001D290E"/>
    <w:rsid w:val="001D5892"/>
    <w:rsid w:val="001D61B5"/>
    <w:rsid w:val="001D7130"/>
    <w:rsid w:val="001E58F5"/>
    <w:rsid w:val="001F3E79"/>
    <w:rsid w:val="001F772D"/>
    <w:rsid w:val="001F78EE"/>
    <w:rsid w:val="00204A31"/>
    <w:rsid w:val="00206FEF"/>
    <w:rsid w:val="002114FE"/>
    <w:rsid w:val="00211613"/>
    <w:rsid w:val="00217FBB"/>
    <w:rsid w:val="002210CE"/>
    <w:rsid w:val="0022149C"/>
    <w:rsid w:val="0022670A"/>
    <w:rsid w:val="0024242F"/>
    <w:rsid w:val="00243975"/>
    <w:rsid w:val="002622B9"/>
    <w:rsid w:val="00263C19"/>
    <w:rsid w:val="00270161"/>
    <w:rsid w:val="00277C5F"/>
    <w:rsid w:val="00280147"/>
    <w:rsid w:val="00287A99"/>
    <w:rsid w:val="002914A7"/>
    <w:rsid w:val="002967C7"/>
    <w:rsid w:val="002A3C0E"/>
    <w:rsid w:val="002A4DCA"/>
    <w:rsid w:val="002A75D8"/>
    <w:rsid w:val="002C3C21"/>
    <w:rsid w:val="002C3FA9"/>
    <w:rsid w:val="002D5760"/>
    <w:rsid w:val="002E4BFB"/>
    <w:rsid w:val="00301BC8"/>
    <w:rsid w:val="00307E98"/>
    <w:rsid w:val="00315B66"/>
    <w:rsid w:val="0031606B"/>
    <w:rsid w:val="00321F04"/>
    <w:rsid w:val="00322259"/>
    <w:rsid w:val="00324FC6"/>
    <w:rsid w:val="00325A0C"/>
    <w:rsid w:val="0033354A"/>
    <w:rsid w:val="00344E51"/>
    <w:rsid w:val="00345C84"/>
    <w:rsid w:val="0034757A"/>
    <w:rsid w:val="00357600"/>
    <w:rsid w:val="003604FF"/>
    <w:rsid w:val="00364991"/>
    <w:rsid w:val="00375058"/>
    <w:rsid w:val="00375D1C"/>
    <w:rsid w:val="00382494"/>
    <w:rsid w:val="003843D0"/>
    <w:rsid w:val="003855E0"/>
    <w:rsid w:val="00386D35"/>
    <w:rsid w:val="00391A9C"/>
    <w:rsid w:val="003A2CA5"/>
    <w:rsid w:val="003A31D0"/>
    <w:rsid w:val="003B2F35"/>
    <w:rsid w:val="003B5FA2"/>
    <w:rsid w:val="003C75F4"/>
    <w:rsid w:val="003E0924"/>
    <w:rsid w:val="003E61CF"/>
    <w:rsid w:val="00402380"/>
    <w:rsid w:val="0040575C"/>
    <w:rsid w:val="004130C6"/>
    <w:rsid w:val="004143C3"/>
    <w:rsid w:val="00416166"/>
    <w:rsid w:val="00432D6A"/>
    <w:rsid w:val="00440A54"/>
    <w:rsid w:val="00441256"/>
    <w:rsid w:val="0044382A"/>
    <w:rsid w:val="00447637"/>
    <w:rsid w:val="00457B12"/>
    <w:rsid w:val="00461F4C"/>
    <w:rsid w:val="00463E2E"/>
    <w:rsid w:val="004661E8"/>
    <w:rsid w:val="004777C9"/>
    <w:rsid w:val="0048319A"/>
    <w:rsid w:val="00483297"/>
    <w:rsid w:val="00484E48"/>
    <w:rsid w:val="00487790"/>
    <w:rsid w:val="004974A8"/>
    <w:rsid w:val="004A166A"/>
    <w:rsid w:val="004A290C"/>
    <w:rsid w:val="004B4519"/>
    <w:rsid w:val="004B6198"/>
    <w:rsid w:val="004B72F5"/>
    <w:rsid w:val="004C3E33"/>
    <w:rsid w:val="004D0748"/>
    <w:rsid w:val="004D1611"/>
    <w:rsid w:val="004D58FA"/>
    <w:rsid w:val="004E316D"/>
    <w:rsid w:val="004E3D44"/>
    <w:rsid w:val="004F4E1B"/>
    <w:rsid w:val="004F5FF1"/>
    <w:rsid w:val="005011B9"/>
    <w:rsid w:val="00502345"/>
    <w:rsid w:val="0050306A"/>
    <w:rsid w:val="0050309E"/>
    <w:rsid w:val="0050467F"/>
    <w:rsid w:val="00507FDC"/>
    <w:rsid w:val="005166AE"/>
    <w:rsid w:val="0052107B"/>
    <w:rsid w:val="00523A35"/>
    <w:rsid w:val="0053075B"/>
    <w:rsid w:val="00551173"/>
    <w:rsid w:val="005560BA"/>
    <w:rsid w:val="005625C2"/>
    <w:rsid w:val="00570FC7"/>
    <w:rsid w:val="005748F1"/>
    <w:rsid w:val="00580B5E"/>
    <w:rsid w:val="005817A3"/>
    <w:rsid w:val="00582105"/>
    <w:rsid w:val="005854C4"/>
    <w:rsid w:val="005871B0"/>
    <w:rsid w:val="005945C2"/>
    <w:rsid w:val="005957E3"/>
    <w:rsid w:val="005A014F"/>
    <w:rsid w:val="005A10FE"/>
    <w:rsid w:val="005A1485"/>
    <w:rsid w:val="005A280D"/>
    <w:rsid w:val="005A60EE"/>
    <w:rsid w:val="005B1B8E"/>
    <w:rsid w:val="005C32BC"/>
    <w:rsid w:val="005C3565"/>
    <w:rsid w:val="005C63B7"/>
    <w:rsid w:val="005C74B0"/>
    <w:rsid w:val="005D26A6"/>
    <w:rsid w:val="005D36E9"/>
    <w:rsid w:val="005E2B79"/>
    <w:rsid w:val="005F36BB"/>
    <w:rsid w:val="005F45BD"/>
    <w:rsid w:val="006007D0"/>
    <w:rsid w:val="00601F24"/>
    <w:rsid w:val="00602B1D"/>
    <w:rsid w:val="00603A0E"/>
    <w:rsid w:val="00605F21"/>
    <w:rsid w:val="0061342E"/>
    <w:rsid w:val="00613798"/>
    <w:rsid w:val="00617798"/>
    <w:rsid w:val="0062100D"/>
    <w:rsid w:val="00621738"/>
    <w:rsid w:val="00622A20"/>
    <w:rsid w:val="00627E9F"/>
    <w:rsid w:val="00630E16"/>
    <w:rsid w:val="00631E40"/>
    <w:rsid w:val="00637B57"/>
    <w:rsid w:val="00643607"/>
    <w:rsid w:val="00651D04"/>
    <w:rsid w:val="00662B13"/>
    <w:rsid w:val="0066346E"/>
    <w:rsid w:val="00665996"/>
    <w:rsid w:val="00676682"/>
    <w:rsid w:val="00680A8D"/>
    <w:rsid w:val="0068344F"/>
    <w:rsid w:val="00683493"/>
    <w:rsid w:val="006909D8"/>
    <w:rsid w:val="006911F1"/>
    <w:rsid w:val="00691A19"/>
    <w:rsid w:val="006A4621"/>
    <w:rsid w:val="006A713C"/>
    <w:rsid w:val="006C052A"/>
    <w:rsid w:val="006C0BF5"/>
    <w:rsid w:val="006D15DE"/>
    <w:rsid w:val="006D18A9"/>
    <w:rsid w:val="006D3B7C"/>
    <w:rsid w:val="006D4953"/>
    <w:rsid w:val="006D4CA3"/>
    <w:rsid w:val="006E63DB"/>
    <w:rsid w:val="006F2BA2"/>
    <w:rsid w:val="00706CB6"/>
    <w:rsid w:val="00713482"/>
    <w:rsid w:val="007277FC"/>
    <w:rsid w:val="00734EF7"/>
    <w:rsid w:val="00737C3F"/>
    <w:rsid w:val="00747BCC"/>
    <w:rsid w:val="00760951"/>
    <w:rsid w:val="00766227"/>
    <w:rsid w:val="007703FD"/>
    <w:rsid w:val="00785C2A"/>
    <w:rsid w:val="00796227"/>
    <w:rsid w:val="007A072D"/>
    <w:rsid w:val="007B5F6C"/>
    <w:rsid w:val="007B628F"/>
    <w:rsid w:val="007D0D99"/>
    <w:rsid w:val="007D7DF0"/>
    <w:rsid w:val="007E0EBB"/>
    <w:rsid w:val="007E7B78"/>
    <w:rsid w:val="007F1C83"/>
    <w:rsid w:val="00801907"/>
    <w:rsid w:val="00807973"/>
    <w:rsid w:val="00811656"/>
    <w:rsid w:val="00811C1D"/>
    <w:rsid w:val="00813363"/>
    <w:rsid w:val="00820061"/>
    <w:rsid w:val="008200DA"/>
    <w:rsid w:val="0082388B"/>
    <w:rsid w:val="00824EE3"/>
    <w:rsid w:val="00827689"/>
    <w:rsid w:val="00833C65"/>
    <w:rsid w:val="00840025"/>
    <w:rsid w:val="00840D89"/>
    <w:rsid w:val="00847362"/>
    <w:rsid w:val="008518E8"/>
    <w:rsid w:val="00852F74"/>
    <w:rsid w:val="00854019"/>
    <w:rsid w:val="00857771"/>
    <w:rsid w:val="008579B8"/>
    <w:rsid w:val="00865E51"/>
    <w:rsid w:val="00867ED7"/>
    <w:rsid w:val="008901FF"/>
    <w:rsid w:val="008A1ECA"/>
    <w:rsid w:val="008A45EF"/>
    <w:rsid w:val="008B529C"/>
    <w:rsid w:val="008B6672"/>
    <w:rsid w:val="008B725D"/>
    <w:rsid w:val="008B7464"/>
    <w:rsid w:val="008C7752"/>
    <w:rsid w:val="008D6AA7"/>
    <w:rsid w:val="008D7391"/>
    <w:rsid w:val="008F0883"/>
    <w:rsid w:val="008F6286"/>
    <w:rsid w:val="008F62C2"/>
    <w:rsid w:val="00905FC5"/>
    <w:rsid w:val="00907E7C"/>
    <w:rsid w:val="009318AE"/>
    <w:rsid w:val="00943264"/>
    <w:rsid w:val="00945641"/>
    <w:rsid w:val="00957359"/>
    <w:rsid w:val="00967747"/>
    <w:rsid w:val="00970D3A"/>
    <w:rsid w:val="00973E62"/>
    <w:rsid w:val="009750F4"/>
    <w:rsid w:val="00980C5A"/>
    <w:rsid w:val="00980CB2"/>
    <w:rsid w:val="009812BF"/>
    <w:rsid w:val="00986FF3"/>
    <w:rsid w:val="00990A47"/>
    <w:rsid w:val="0099126B"/>
    <w:rsid w:val="0099242C"/>
    <w:rsid w:val="009A2535"/>
    <w:rsid w:val="009A2744"/>
    <w:rsid w:val="009B2C48"/>
    <w:rsid w:val="009B4C37"/>
    <w:rsid w:val="009C118A"/>
    <w:rsid w:val="009C201A"/>
    <w:rsid w:val="009C24CE"/>
    <w:rsid w:val="009C3960"/>
    <w:rsid w:val="009C6E3E"/>
    <w:rsid w:val="009D6C7E"/>
    <w:rsid w:val="009E2DA3"/>
    <w:rsid w:val="009F0625"/>
    <w:rsid w:val="009F3118"/>
    <w:rsid w:val="009F4B69"/>
    <w:rsid w:val="009F5763"/>
    <w:rsid w:val="009F7D04"/>
    <w:rsid w:val="00A00148"/>
    <w:rsid w:val="00A05287"/>
    <w:rsid w:val="00A05C29"/>
    <w:rsid w:val="00A11851"/>
    <w:rsid w:val="00A17D99"/>
    <w:rsid w:val="00A22DE1"/>
    <w:rsid w:val="00A26448"/>
    <w:rsid w:val="00A37522"/>
    <w:rsid w:val="00A50390"/>
    <w:rsid w:val="00A52FA0"/>
    <w:rsid w:val="00A54661"/>
    <w:rsid w:val="00A6050D"/>
    <w:rsid w:val="00A61DDE"/>
    <w:rsid w:val="00A621EE"/>
    <w:rsid w:val="00A65A83"/>
    <w:rsid w:val="00A732DA"/>
    <w:rsid w:val="00A859BF"/>
    <w:rsid w:val="00A862B4"/>
    <w:rsid w:val="00A8665C"/>
    <w:rsid w:val="00A9109B"/>
    <w:rsid w:val="00A938DE"/>
    <w:rsid w:val="00A93C30"/>
    <w:rsid w:val="00A96950"/>
    <w:rsid w:val="00AA071B"/>
    <w:rsid w:val="00AB3B7C"/>
    <w:rsid w:val="00AC176F"/>
    <w:rsid w:val="00AC7F97"/>
    <w:rsid w:val="00AD3809"/>
    <w:rsid w:val="00AD4636"/>
    <w:rsid w:val="00AE3ADE"/>
    <w:rsid w:val="00AE7012"/>
    <w:rsid w:val="00AF019C"/>
    <w:rsid w:val="00AF1834"/>
    <w:rsid w:val="00AF4AED"/>
    <w:rsid w:val="00AF50F0"/>
    <w:rsid w:val="00AF52A6"/>
    <w:rsid w:val="00B02170"/>
    <w:rsid w:val="00B03180"/>
    <w:rsid w:val="00B13980"/>
    <w:rsid w:val="00B1400B"/>
    <w:rsid w:val="00B15AA0"/>
    <w:rsid w:val="00B2336A"/>
    <w:rsid w:val="00B34DF2"/>
    <w:rsid w:val="00B44A50"/>
    <w:rsid w:val="00B45CB6"/>
    <w:rsid w:val="00B53941"/>
    <w:rsid w:val="00B55814"/>
    <w:rsid w:val="00B63C47"/>
    <w:rsid w:val="00B6598C"/>
    <w:rsid w:val="00B678FD"/>
    <w:rsid w:val="00B7092E"/>
    <w:rsid w:val="00B73447"/>
    <w:rsid w:val="00B75DE4"/>
    <w:rsid w:val="00B808B2"/>
    <w:rsid w:val="00BA06CB"/>
    <w:rsid w:val="00BA5888"/>
    <w:rsid w:val="00BC1803"/>
    <w:rsid w:val="00BD44B8"/>
    <w:rsid w:val="00BE3635"/>
    <w:rsid w:val="00BE5098"/>
    <w:rsid w:val="00C002EF"/>
    <w:rsid w:val="00C10E7C"/>
    <w:rsid w:val="00C149DB"/>
    <w:rsid w:val="00C1644D"/>
    <w:rsid w:val="00C17D6F"/>
    <w:rsid w:val="00C312E3"/>
    <w:rsid w:val="00C363BE"/>
    <w:rsid w:val="00C405F1"/>
    <w:rsid w:val="00C438DF"/>
    <w:rsid w:val="00C4517D"/>
    <w:rsid w:val="00C6299C"/>
    <w:rsid w:val="00C63515"/>
    <w:rsid w:val="00C66FBE"/>
    <w:rsid w:val="00C704C2"/>
    <w:rsid w:val="00C73844"/>
    <w:rsid w:val="00C76D10"/>
    <w:rsid w:val="00C77E51"/>
    <w:rsid w:val="00C82B5A"/>
    <w:rsid w:val="00C85D36"/>
    <w:rsid w:val="00CB4954"/>
    <w:rsid w:val="00CB74EE"/>
    <w:rsid w:val="00CB789F"/>
    <w:rsid w:val="00CC5AB9"/>
    <w:rsid w:val="00CD133B"/>
    <w:rsid w:val="00CD3F9B"/>
    <w:rsid w:val="00CD6550"/>
    <w:rsid w:val="00CD65B9"/>
    <w:rsid w:val="00CE2002"/>
    <w:rsid w:val="00CF2FE0"/>
    <w:rsid w:val="00CF4F4E"/>
    <w:rsid w:val="00D125FE"/>
    <w:rsid w:val="00D2419C"/>
    <w:rsid w:val="00D24517"/>
    <w:rsid w:val="00D2513F"/>
    <w:rsid w:val="00D26C8D"/>
    <w:rsid w:val="00D3219D"/>
    <w:rsid w:val="00D32651"/>
    <w:rsid w:val="00D33FAD"/>
    <w:rsid w:val="00D43F55"/>
    <w:rsid w:val="00D56F78"/>
    <w:rsid w:val="00D57A91"/>
    <w:rsid w:val="00D62081"/>
    <w:rsid w:val="00D661E9"/>
    <w:rsid w:val="00D7335E"/>
    <w:rsid w:val="00D77285"/>
    <w:rsid w:val="00D80860"/>
    <w:rsid w:val="00D81E4B"/>
    <w:rsid w:val="00D84171"/>
    <w:rsid w:val="00D85BA9"/>
    <w:rsid w:val="00D9511C"/>
    <w:rsid w:val="00D97497"/>
    <w:rsid w:val="00DA1B5C"/>
    <w:rsid w:val="00DA55E5"/>
    <w:rsid w:val="00DA788E"/>
    <w:rsid w:val="00DB17D7"/>
    <w:rsid w:val="00DC0F18"/>
    <w:rsid w:val="00DC654C"/>
    <w:rsid w:val="00DD553D"/>
    <w:rsid w:val="00DE6767"/>
    <w:rsid w:val="00DE7DA9"/>
    <w:rsid w:val="00DF51D3"/>
    <w:rsid w:val="00DF64A6"/>
    <w:rsid w:val="00DF7A9F"/>
    <w:rsid w:val="00E0024D"/>
    <w:rsid w:val="00E066A6"/>
    <w:rsid w:val="00E15826"/>
    <w:rsid w:val="00E158D8"/>
    <w:rsid w:val="00E20218"/>
    <w:rsid w:val="00E34EDF"/>
    <w:rsid w:val="00E3684F"/>
    <w:rsid w:val="00E44242"/>
    <w:rsid w:val="00E46326"/>
    <w:rsid w:val="00E563BE"/>
    <w:rsid w:val="00E60EA0"/>
    <w:rsid w:val="00E62EC3"/>
    <w:rsid w:val="00E71282"/>
    <w:rsid w:val="00E72123"/>
    <w:rsid w:val="00E734D2"/>
    <w:rsid w:val="00E83770"/>
    <w:rsid w:val="00E86E1C"/>
    <w:rsid w:val="00E871FA"/>
    <w:rsid w:val="00E954D3"/>
    <w:rsid w:val="00EA7746"/>
    <w:rsid w:val="00EB19D6"/>
    <w:rsid w:val="00EC261D"/>
    <w:rsid w:val="00ED14E0"/>
    <w:rsid w:val="00ED2C47"/>
    <w:rsid w:val="00ED2D74"/>
    <w:rsid w:val="00ED7E31"/>
    <w:rsid w:val="00EE4B53"/>
    <w:rsid w:val="00EE6FD7"/>
    <w:rsid w:val="00EF2FAB"/>
    <w:rsid w:val="00F02BE6"/>
    <w:rsid w:val="00F06ED9"/>
    <w:rsid w:val="00F070F4"/>
    <w:rsid w:val="00F268A1"/>
    <w:rsid w:val="00F43965"/>
    <w:rsid w:val="00F4502E"/>
    <w:rsid w:val="00F51375"/>
    <w:rsid w:val="00F51529"/>
    <w:rsid w:val="00F54862"/>
    <w:rsid w:val="00F55D21"/>
    <w:rsid w:val="00F56D73"/>
    <w:rsid w:val="00F62EC9"/>
    <w:rsid w:val="00F76A13"/>
    <w:rsid w:val="00F8237A"/>
    <w:rsid w:val="00F839D2"/>
    <w:rsid w:val="00F84FFA"/>
    <w:rsid w:val="00F8666E"/>
    <w:rsid w:val="00F95A13"/>
    <w:rsid w:val="00FA0F08"/>
    <w:rsid w:val="00FA5DAA"/>
    <w:rsid w:val="00FB3A09"/>
    <w:rsid w:val="00FB42E9"/>
    <w:rsid w:val="00FB5508"/>
    <w:rsid w:val="00FC3142"/>
    <w:rsid w:val="00FD0A7A"/>
    <w:rsid w:val="00FD3DB9"/>
    <w:rsid w:val="00FD7F90"/>
    <w:rsid w:val="00FE550A"/>
    <w:rsid w:val="00FE5BA6"/>
    <w:rsid w:val="00FE5D6E"/>
    <w:rsid w:val="00FF211D"/>
    <w:rsid w:val="00FF4343"/>
    <w:rsid w:val="00FF5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31337D-E4DA-43DF-A730-FEBE6F138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84E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5058"/>
    <w:pPr>
      <w:ind w:left="720"/>
      <w:contextualSpacing/>
    </w:pPr>
  </w:style>
  <w:style w:type="paragraph" w:styleId="a4">
    <w:name w:val="header"/>
    <w:basedOn w:val="a"/>
    <w:link w:val="a5"/>
    <w:uiPriority w:val="99"/>
    <w:unhideWhenUsed/>
    <w:rsid w:val="00B1398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13980"/>
  </w:style>
  <w:style w:type="paragraph" w:styleId="a6">
    <w:name w:val="footer"/>
    <w:basedOn w:val="a"/>
    <w:link w:val="a7"/>
    <w:uiPriority w:val="99"/>
    <w:unhideWhenUsed/>
    <w:rsid w:val="00B1398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13980"/>
  </w:style>
  <w:style w:type="paragraph" w:styleId="a8">
    <w:name w:val="Balloon Text"/>
    <w:basedOn w:val="a"/>
    <w:link w:val="a9"/>
    <w:uiPriority w:val="99"/>
    <w:semiHidden/>
    <w:unhideWhenUsed/>
    <w:rsid w:val="001A239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A23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874644">
      <w:bodyDiv w:val="1"/>
      <w:marLeft w:val="0"/>
      <w:marRight w:val="0"/>
      <w:marTop w:val="0"/>
      <w:marBottom w:val="0"/>
      <w:divBdr>
        <w:top w:val="none" w:sz="0" w:space="0" w:color="auto"/>
        <w:left w:val="none" w:sz="0" w:space="0" w:color="auto"/>
        <w:bottom w:val="none" w:sz="0" w:space="0" w:color="auto"/>
        <w:right w:val="none" w:sz="0" w:space="0" w:color="auto"/>
      </w:divBdr>
      <w:divsChild>
        <w:div w:id="1856918938">
          <w:marLeft w:val="619"/>
          <w:marRight w:val="0"/>
          <w:marTop w:val="360"/>
          <w:marBottom w:val="0"/>
          <w:divBdr>
            <w:top w:val="none" w:sz="0" w:space="0" w:color="auto"/>
            <w:left w:val="none" w:sz="0" w:space="0" w:color="auto"/>
            <w:bottom w:val="none" w:sz="0" w:space="0" w:color="auto"/>
            <w:right w:val="none" w:sz="0" w:space="0" w:color="auto"/>
          </w:divBdr>
        </w:div>
      </w:divsChild>
    </w:div>
    <w:div w:id="738943081">
      <w:bodyDiv w:val="1"/>
      <w:marLeft w:val="0"/>
      <w:marRight w:val="0"/>
      <w:marTop w:val="0"/>
      <w:marBottom w:val="0"/>
      <w:divBdr>
        <w:top w:val="none" w:sz="0" w:space="0" w:color="auto"/>
        <w:left w:val="none" w:sz="0" w:space="0" w:color="auto"/>
        <w:bottom w:val="none" w:sz="0" w:space="0" w:color="auto"/>
        <w:right w:val="none" w:sz="0" w:space="0" w:color="auto"/>
      </w:divBdr>
    </w:div>
    <w:div w:id="111675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ACD3E-4822-4AE5-B42C-D894F7BC4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3255</Words>
  <Characters>18555</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Burgudji</dc:creator>
  <cp:keywords/>
  <dc:description/>
  <cp:lastModifiedBy>user</cp:lastModifiedBy>
  <cp:revision>2</cp:revision>
  <cp:lastPrinted>2019-01-17T13:36:00Z</cp:lastPrinted>
  <dcterms:created xsi:type="dcterms:W3CDTF">2019-01-17T13:50:00Z</dcterms:created>
  <dcterms:modified xsi:type="dcterms:W3CDTF">2019-01-17T13:50:00Z</dcterms:modified>
</cp:coreProperties>
</file>